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62A3" w:rsidRPr="000E5831" w:rsidRDefault="00ED62A3" w:rsidP="00ED62A3">
      <w:pPr>
        <w:contextualSpacing/>
        <w:jc w:val="right"/>
        <w:rPr>
          <w:szCs w:val="24"/>
        </w:rPr>
      </w:pPr>
      <w:r w:rsidRPr="000E5831">
        <w:rPr>
          <w:szCs w:val="24"/>
        </w:rPr>
        <w:t>Приложение</w:t>
      </w:r>
    </w:p>
    <w:p w:rsidR="00ED62A3" w:rsidRPr="000E5831" w:rsidRDefault="00ED62A3" w:rsidP="00ED62A3">
      <w:pPr>
        <w:contextualSpacing/>
        <w:jc w:val="right"/>
        <w:rPr>
          <w:szCs w:val="24"/>
        </w:rPr>
      </w:pPr>
      <w:r w:rsidRPr="000E5831">
        <w:rPr>
          <w:szCs w:val="24"/>
        </w:rPr>
        <w:t>к постановлению администрации района</w:t>
      </w:r>
    </w:p>
    <w:p w:rsidR="00ED62A3" w:rsidRPr="000E5831" w:rsidRDefault="00ED62A3" w:rsidP="00ED62A3">
      <w:pPr>
        <w:contextualSpacing/>
        <w:jc w:val="right"/>
        <w:rPr>
          <w:szCs w:val="24"/>
        </w:rPr>
      </w:pPr>
      <w:r w:rsidRPr="000E5831">
        <w:rPr>
          <w:szCs w:val="24"/>
        </w:rPr>
        <w:t xml:space="preserve">от </w:t>
      </w:r>
      <w:r>
        <w:rPr>
          <w:szCs w:val="24"/>
        </w:rPr>
        <w:t xml:space="preserve">30.10.2025 </w:t>
      </w:r>
      <w:r w:rsidRPr="000E5831">
        <w:rPr>
          <w:szCs w:val="24"/>
        </w:rPr>
        <w:t xml:space="preserve">№ </w:t>
      </w:r>
      <w:r>
        <w:rPr>
          <w:szCs w:val="24"/>
        </w:rPr>
        <w:t>530-п</w:t>
      </w:r>
    </w:p>
    <w:p w:rsidR="00ED62A3" w:rsidRDefault="00ED62A3" w:rsidP="00ED62A3">
      <w:pPr>
        <w:rPr>
          <w:b/>
          <w:bCs/>
          <w:sz w:val="28"/>
          <w:szCs w:val="28"/>
        </w:rPr>
      </w:pPr>
    </w:p>
    <w:p w:rsidR="00ED62A3" w:rsidRDefault="00ED62A3" w:rsidP="00ED62A3">
      <w:pPr>
        <w:jc w:val="center"/>
        <w:rPr>
          <w:color w:val="000000"/>
          <w:sz w:val="28"/>
          <w:szCs w:val="28"/>
        </w:rPr>
      </w:pPr>
      <w:r w:rsidRPr="00356BDD">
        <w:rPr>
          <w:bCs/>
          <w:sz w:val="28"/>
          <w:szCs w:val="28"/>
        </w:rPr>
        <w:t xml:space="preserve">Муниципальная программа </w:t>
      </w:r>
      <w:r w:rsidRPr="00356BDD">
        <w:rPr>
          <w:sz w:val="28"/>
          <w:szCs w:val="28"/>
        </w:rPr>
        <w:t xml:space="preserve">Дзержинско-Тасеевского муниципального округа </w:t>
      </w:r>
      <w:r w:rsidRPr="00356BDD">
        <w:rPr>
          <w:color w:val="000000"/>
          <w:sz w:val="28"/>
          <w:szCs w:val="28"/>
        </w:rPr>
        <w:t>«Развитие малого и среднего предпринимательства»</w:t>
      </w:r>
    </w:p>
    <w:p w:rsidR="00ED62A3" w:rsidRPr="00356BDD" w:rsidRDefault="00ED62A3" w:rsidP="00ED62A3">
      <w:pPr>
        <w:jc w:val="center"/>
        <w:rPr>
          <w:b/>
          <w:bCs/>
          <w:sz w:val="28"/>
          <w:szCs w:val="28"/>
        </w:rPr>
      </w:pPr>
    </w:p>
    <w:p w:rsidR="00ED62A3" w:rsidRPr="003F1766" w:rsidRDefault="00ED62A3" w:rsidP="00ED62A3">
      <w:pPr>
        <w:pStyle w:val="a3"/>
        <w:numPr>
          <w:ilvl w:val="0"/>
          <w:numId w:val="1"/>
        </w:numPr>
        <w:spacing w:after="0" w:line="240" w:lineRule="auto"/>
        <w:ind w:left="0" w:firstLine="0"/>
        <w:contextualSpacing w:val="0"/>
        <w:jc w:val="center"/>
        <w:rPr>
          <w:rFonts w:ascii="Times New Roman" w:hAnsi="Times New Roman"/>
          <w:sz w:val="28"/>
          <w:szCs w:val="28"/>
        </w:rPr>
      </w:pPr>
      <w:r w:rsidRPr="003F1766">
        <w:rPr>
          <w:rFonts w:ascii="Times New Roman" w:hAnsi="Times New Roman"/>
          <w:sz w:val="28"/>
          <w:szCs w:val="28"/>
        </w:rPr>
        <w:t xml:space="preserve">Паспорт муниципальной программы </w:t>
      </w:r>
    </w:p>
    <w:p w:rsidR="00ED62A3" w:rsidRPr="004F2A93" w:rsidRDefault="00ED62A3" w:rsidP="00ED62A3">
      <w:pPr>
        <w:jc w:val="center"/>
        <w:rPr>
          <w:b/>
          <w:sz w:val="32"/>
          <w:szCs w:val="28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539"/>
        <w:gridCol w:w="5954"/>
      </w:tblGrid>
      <w:tr w:rsidR="00ED62A3" w:rsidRPr="00170664" w:rsidTr="009844FD">
        <w:tc>
          <w:tcPr>
            <w:tcW w:w="3539" w:type="dxa"/>
            <w:vAlign w:val="center"/>
          </w:tcPr>
          <w:p w:rsidR="00ED62A3" w:rsidRPr="00170664" w:rsidRDefault="00ED62A3" w:rsidP="009844FD">
            <w:pPr>
              <w:rPr>
                <w:sz w:val="28"/>
                <w:szCs w:val="28"/>
              </w:rPr>
            </w:pPr>
            <w:r w:rsidRPr="00170664">
              <w:rPr>
                <w:sz w:val="28"/>
                <w:szCs w:val="28"/>
              </w:rPr>
              <w:t>Наименование муниципальной программы</w:t>
            </w:r>
          </w:p>
        </w:tc>
        <w:tc>
          <w:tcPr>
            <w:tcW w:w="5954" w:type="dxa"/>
            <w:vAlign w:val="center"/>
          </w:tcPr>
          <w:p w:rsidR="00ED62A3" w:rsidRPr="00170664" w:rsidRDefault="00ED62A3" w:rsidP="009844FD">
            <w:pPr>
              <w:rPr>
                <w:sz w:val="28"/>
                <w:szCs w:val="28"/>
              </w:rPr>
            </w:pPr>
            <w:r w:rsidRPr="00170664">
              <w:rPr>
                <w:color w:val="000000"/>
                <w:sz w:val="28"/>
                <w:szCs w:val="28"/>
              </w:rPr>
              <w:t>«Развитие малого и среднего предпринимательства</w:t>
            </w:r>
            <w:r>
              <w:rPr>
                <w:color w:val="000000"/>
                <w:sz w:val="28"/>
                <w:szCs w:val="28"/>
              </w:rPr>
              <w:t xml:space="preserve">» </w:t>
            </w:r>
            <w:r w:rsidRPr="00170664">
              <w:rPr>
                <w:sz w:val="28"/>
                <w:szCs w:val="28"/>
              </w:rPr>
              <w:t>(далее – Программа)</w:t>
            </w:r>
          </w:p>
        </w:tc>
      </w:tr>
      <w:tr w:rsidR="00ED62A3" w:rsidRPr="00170664" w:rsidTr="009844FD">
        <w:tc>
          <w:tcPr>
            <w:tcW w:w="3539" w:type="dxa"/>
            <w:vAlign w:val="center"/>
          </w:tcPr>
          <w:p w:rsidR="00ED62A3" w:rsidRPr="00170664" w:rsidRDefault="00ED62A3" w:rsidP="009844FD">
            <w:pPr>
              <w:rPr>
                <w:sz w:val="28"/>
                <w:szCs w:val="28"/>
              </w:rPr>
            </w:pPr>
            <w:r w:rsidRPr="00170664">
              <w:rPr>
                <w:sz w:val="28"/>
                <w:szCs w:val="28"/>
              </w:rPr>
              <w:t>Основания для разработки муниципальной программы</w:t>
            </w:r>
          </w:p>
        </w:tc>
        <w:tc>
          <w:tcPr>
            <w:tcW w:w="5954" w:type="dxa"/>
            <w:vAlign w:val="center"/>
          </w:tcPr>
          <w:p w:rsidR="00ED62A3" w:rsidRPr="00D616C3" w:rsidRDefault="00ED62A3" w:rsidP="009844FD">
            <w:pPr>
              <w:jc w:val="both"/>
              <w:rPr>
                <w:sz w:val="28"/>
                <w:szCs w:val="22"/>
              </w:rPr>
            </w:pPr>
            <w:r w:rsidRPr="00D616C3">
              <w:rPr>
                <w:sz w:val="28"/>
                <w:szCs w:val="28"/>
              </w:rPr>
              <w:t>Постановление администрации Дзержинского района от 01.08.2025 № 373-п</w:t>
            </w:r>
            <w:proofErr w:type="gramStart"/>
            <w:r w:rsidRPr="00D616C3">
              <w:rPr>
                <w:sz w:val="28"/>
                <w:szCs w:val="28"/>
              </w:rPr>
              <w:t xml:space="preserve"> </w:t>
            </w:r>
            <w:r w:rsidRPr="00D616C3">
              <w:rPr>
                <w:noProof/>
                <w:sz w:val="28"/>
                <w:szCs w:val="22"/>
              </w:rPr>
              <w:drawing>
                <wp:anchor distT="0" distB="0" distL="114300" distR="114300" simplePos="0" relativeHeight="251659264" behindDoc="0" locked="0" layoutInCell="1" allowOverlap="0">
                  <wp:simplePos x="0" y="0"/>
                  <wp:positionH relativeFrom="column">
                    <wp:posOffset>3675888</wp:posOffset>
                  </wp:positionH>
                  <wp:positionV relativeFrom="paragraph">
                    <wp:posOffset>351923</wp:posOffset>
                  </wp:positionV>
                  <wp:extent cx="12192" cy="12195"/>
                  <wp:effectExtent l="0" t="0" r="0" b="0"/>
                  <wp:wrapSquare wrapText="bothSides"/>
                  <wp:docPr id="763" name="Picture 76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63" name="Picture 763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192" cy="121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D616C3">
              <w:rPr>
                <w:sz w:val="28"/>
                <w:szCs w:val="22"/>
              </w:rPr>
              <w:t>О</w:t>
            </w:r>
            <w:proofErr w:type="gramEnd"/>
            <w:r w:rsidRPr="00D616C3">
              <w:rPr>
                <w:sz w:val="28"/>
                <w:szCs w:val="22"/>
              </w:rPr>
              <w:t xml:space="preserve"> формировании муниципальных программ Дзержинско-Тасеевского муниципального округа на 2026 – 2028 годы»;</w:t>
            </w:r>
          </w:p>
          <w:p w:rsidR="00ED62A3" w:rsidRPr="00170664" w:rsidRDefault="00ED62A3" w:rsidP="009844FD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D616C3">
              <w:rPr>
                <w:sz w:val="28"/>
                <w:szCs w:val="28"/>
              </w:rPr>
              <w:t xml:space="preserve">Постановление администрации Дзержинского района от </w:t>
            </w:r>
            <w:r>
              <w:rPr>
                <w:sz w:val="28"/>
                <w:szCs w:val="28"/>
              </w:rPr>
              <w:t xml:space="preserve">№ </w:t>
            </w:r>
            <w:r w:rsidRPr="00D616C3">
              <w:rPr>
                <w:sz w:val="28"/>
                <w:szCs w:val="28"/>
              </w:rPr>
              <w:t xml:space="preserve">791-п «Об утверждении Порядка принятия решений о разработке, формировании и реализации муниципальных программ </w:t>
            </w:r>
            <w:r w:rsidRPr="00D616C3">
              <w:rPr>
                <w:color w:val="000000"/>
                <w:sz w:val="28"/>
                <w:szCs w:val="28"/>
              </w:rPr>
              <w:t>Дзержинско</w:t>
            </w:r>
            <w:r w:rsidRPr="00170664">
              <w:rPr>
                <w:color w:val="000000"/>
                <w:sz w:val="28"/>
                <w:szCs w:val="28"/>
              </w:rPr>
              <w:t>-Тасеевского</w:t>
            </w:r>
            <w:r>
              <w:rPr>
                <w:color w:val="000000"/>
                <w:sz w:val="28"/>
                <w:szCs w:val="28"/>
              </w:rPr>
              <w:t xml:space="preserve"> муниципального</w:t>
            </w:r>
            <w:r w:rsidRPr="00170664">
              <w:rPr>
                <w:color w:val="000000"/>
                <w:sz w:val="28"/>
                <w:szCs w:val="28"/>
              </w:rPr>
              <w:t xml:space="preserve"> округа</w:t>
            </w:r>
            <w:r w:rsidRPr="00170664">
              <w:rPr>
                <w:sz w:val="28"/>
                <w:szCs w:val="28"/>
              </w:rPr>
              <w:t>»</w:t>
            </w:r>
            <w:r>
              <w:rPr>
                <w:sz w:val="28"/>
                <w:szCs w:val="28"/>
              </w:rPr>
              <w:t>;</w:t>
            </w:r>
          </w:p>
          <w:p w:rsidR="00ED62A3" w:rsidRPr="00170664" w:rsidRDefault="00ED62A3" w:rsidP="009844FD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Распоряжение</w:t>
            </w:r>
            <w:r w:rsidRPr="00170664">
              <w:rPr>
                <w:sz w:val="28"/>
                <w:szCs w:val="28"/>
              </w:rPr>
              <w:t xml:space="preserve"> администрации </w:t>
            </w:r>
            <w:r>
              <w:rPr>
                <w:sz w:val="28"/>
                <w:szCs w:val="28"/>
              </w:rPr>
              <w:t xml:space="preserve">Дзержинского района </w:t>
            </w:r>
            <w:r w:rsidRPr="001C18A0">
              <w:rPr>
                <w:sz w:val="28"/>
                <w:szCs w:val="28"/>
              </w:rPr>
              <w:t xml:space="preserve">от </w:t>
            </w:r>
            <w:r>
              <w:rPr>
                <w:sz w:val="28"/>
                <w:szCs w:val="28"/>
              </w:rPr>
              <w:t>05.09.2025</w:t>
            </w:r>
            <w:r w:rsidRPr="001C18A0">
              <w:rPr>
                <w:sz w:val="28"/>
                <w:szCs w:val="28"/>
              </w:rPr>
              <w:t xml:space="preserve"> № </w:t>
            </w:r>
            <w:r>
              <w:rPr>
                <w:sz w:val="28"/>
                <w:szCs w:val="28"/>
              </w:rPr>
              <w:t>223-р</w:t>
            </w:r>
            <w:r w:rsidRPr="001C18A0">
              <w:rPr>
                <w:sz w:val="28"/>
                <w:szCs w:val="28"/>
              </w:rPr>
              <w:t xml:space="preserve"> </w:t>
            </w:r>
            <w:r w:rsidRPr="00170664">
              <w:rPr>
                <w:sz w:val="28"/>
                <w:szCs w:val="28"/>
              </w:rPr>
              <w:t xml:space="preserve">«Об утверждении Перечня муниципальных программ </w:t>
            </w:r>
            <w:r>
              <w:rPr>
                <w:color w:val="000000"/>
                <w:sz w:val="28"/>
                <w:szCs w:val="28"/>
              </w:rPr>
              <w:t>Дзержинско-Тасеевского</w:t>
            </w:r>
            <w:r w:rsidRPr="00170664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 xml:space="preserve">муниципального </w:t>
            </w:r>
            <w:r w:rsidRPr="00170664">
              <w:rPr>
                <w:color w:val="000000"/>
                <w:sz w:val="28"/>
                <w:szCs w:val="28"/>
              </w:rPr>
              <w:t>округа</w:t>
            </w:r>
            <w:r w:rsidRPr="00170664">
              <w:rPr>
                <w:sz w:val="28"/>
                <w:szCs w:val="28"/>
              </w:rPr>
              <w:t>».</w:t>
            </w:r>
          </w:p>
        </w:tc>
      </w:tr>
      <w:tr w:rsidR="00ED62A3" w:rsidRPr="00170664" w:rsidTr="009844FD">
        <w:tc>
          <w:tcPr>
            <w:tcW w:w="3539" w:type="dxa"/>
            <w:vAlign w:val="center"/>
          </w:tcPr>
          <w:p w:rsidR="00ED62A3" w:rsidRPr="00170664" w:rsidRDefault="00ED62A3" w:rsidP="009844FD">
            <w:pPr>
              <w:rPr>
                <w:sz w:val="28"/>
                <w:szCs w:val="28"/>
              </w:rPr>
            </w:pPr>
            <w:r w:rsidRPr="00170664">
              <w:rPr>
                <w:sz w:val="28"/>
                <w:szCs w:val="28"/>
              </w:rPr>
              <w:t>Ответственный исполнитель муниципальной программы</w:t>
            </w:r>
          </w:p>
        </w:tc>
        <w:tc>
          <w:tcPr>
            <w:tcW w:w="5954" w:type="dxa"/>
            <w:vAlign w:val="center"/>
          </w:tcPr>
          <w:p w:rsidR="00ED62A3" w:rsidRPr="00170664" w:rsidRDefault="00ED62A3" w:rsidP="009844FD">
            <w:pPr>
              <w:rPr>
                <w:sz w:val="28"/>
                <w:szCs w:val="28"/>
              </w:rPr>
            </w:pPr>
            <w:r w:rsidRPr="00170664">
              <w:rPr>
                <w:sz w:val="28"/>
                <w:szCs w:val="28"/>
              </w:rPr>
              <w:t xml:space="preserve">Отдел экономики и труда администрации </w:t>
            </w:r>
            <w:r>
              <w:rPr>
                <w:sz w:val="28"/>
                <w:szCs w:val="28"/>
              </w:rPr>
              <w:t>Дзержинского района</w:t>
            </w:r>
            <w:r w:rsidRPr="00170664">
              <w:rPr>
                <w:sz w:val="28"/>
                <w:szCs w:val="28"/>
              </w:rPr>
              <w:t xml:space="preserve"> (далее - Отдел)</w:t>
            </w:r>
          </w:p>
        </w:tc>
      </w:tr>
      <w:tr w:rsidR="00ED62A3" w:rsidRPr="00170664" w:rsidTr="009844FD">
        <w:tc>
          <w:tcPr>
            <w:tcW w:w="3539" w:type="dxa"/>
            <w:vAlign w:val="center"/>
          </w:tcPr>
          <w:p w:rsidR="00ED62A3" w:rsidRPr="00170664" w:rsidRDefault="00ED62A3" w:rsidP="009844FD">
            <w:pPr>
              <w:rPr>
                <w:sz w:val="28"/>
                <w:szCs w:val="28"/>
              </w:rPr>
            </w:pPr>
            <w:r w:rsidRPr="00170664">
              <w:rPr>
                <w:sz w:val="28"/>
                <w:szCs w:val="28"/>
              </w:rPr>
              <w:t>Перечень подпрограмм и отдельных мероприятий муниципальной программы</w:t>
            </w:r>
          </w:p>
        </w:tc>
        <w:tc>
          <w:tcPr>
            <w:tcW w:w="5954" w:type="dxa"/>
            <w:vAlign w:val="center"/>
          </w:tcPr>
          <w:p w:rsidR="00ED62A3" w:rsidRPr="00356BDD" w:rsidRDefault="00ED62A3" w:rsidP="00ED62A3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/>
                <w:sz w:val="28"/>
                <w:szCs w:val="28"/>
              </w:rPr>
            </w:pPr>
            <w:r w:rsidRPr="00356BDD">
              <w:rPr>
                <w:rFonts w:ascii="Times New Roman" w:hAnsi="Times New Roman"/>
                <w:sz w:val="28"/>
                <w:szCs w:val="28"/>
              </w:rPr>
              <w:t>«Поддержка и развитие субъектов малого и среднего предпринимательства»;</w:t>
            </w:r>
          </w:p>
          <w:p w:rsidR="00ED62A3" w:rsidRPr="00356BDD" w:rsidRDefault="00ED62A3" w:rsidP="00ED62A3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/>
                <w:sz w:val="28"/>
                <w:szCs w:val="28"/>
              </w:rPr>
            </w:pPr>
            <w:r w:rsidRPr="00356BDD">
              <w:rPr>
                <w:rFonts w:ascii="Times New Roman" w:hAnsi="Times New Roman"/>
                <w:sz w:val="28"/>
                <w:szCs w:val="28"/>
              </w:rPr>
              <w:t>«Развитие социального предпринимательства».</w:t>
            </w:r>
          </w:p>
        </w:tc>
      </w:tr>
      <w:tr w:rsidR="00ED62A3" w:rsidRPr="00170664" w:rsidTr="009844FD">
        <w:tc>
          <w:tcPr>
            <w:tcW w:w="3539" w:type="dxa"/>
            <w:vAlign w:val="center"/>
          </w:tcPr>
          <w:p w:rsidR="00ED62A3" w:rsidRPr="00170664" w:rsidRDefault="00ED62A3" w:rsidP="009844FD">
            <w:pPr>
              <w:rPr>
                <w:sz w:val="28"/>
                <w:szCs w:val="28"/>
              </w:rPr>
            </w:pPr>
            <w:r w:rsidRPr="00170664">
              <w:rPr>
                <w:sz w:val="28"/>
                <w:szCs w:val="28"/>
              </w:rPr>
              <w:t>Цели муниципальной программы</w:t>
            </w:r>
          </w:p>
        </w:tc>
        <w:tc>
          <w:tcPr>
            <w:tcW w:w="5954" w:type="dxa"/>
            <w:shd w:val="clear" w:color="auto" w:fill="FFFFFF" w:themeFill="background1"/>
            <w:vAlign w:val="center"/>
          </w:tcPr>
          <w:p w:rsidR="00ED62A3" w:rsidRPr="00170664" w:rsidRDefault="00ED62A3" w:rsidP="009844FD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170664">
              <w:rPr>
                <w:rFonts w:ascii="Times New Roman" w:hAnsi="Times New Roman" w:cs="Times New Roman"/>
                <w:bCs/>
                <w:sz w:val="28"/>
                <w:szCs w:val="28"/>
              </w:rPr>
              <w:t>Создание благоприятных экономических и правовых условий для развития малого и (или) среднего предпринимательства и физических лиц, применяющих специальный налоговый режим «Налог на профессиональный доход» (</w:t>
            </w:r>
            <w:proofErr w:type="spellStart"/>
            <w:r w:rsidRPr="00170664">
              <w:rPr>
                <w:rFonts w:ascii="Times New Roman" w:hAnsi="Times New Roman" w:cs="Times New Roman"/>
                <w:bCs/>
                <w:sz w:val="28"/>
                <w:szCs w:val="28"/>
              </w:rPr>
              <w:t>далее-самозанятые</w:t>
            </w:r>
            <w:proofErr w:type="spellEnd"/>
            <w:r w:rsidRPr="0017066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граждане</w:t>
            </w:r>
            <w:r w:rsidRPr="00566767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 w:themeFill="background1"/>
              </w:rPr>
              <w:t>) на территории Дзержинско-Тасеевского муниципального округа.</w:t>
            </w:r>
          </w:p>
        </w:tc>
      </w:tr>
      <w:tr w:rsidR="00ED62A3" w:rsidRPr="00170664" w:rsidTr="009844FD">
        <w:tc>
          <w:tcPr>
            <w:tcW w:w="3539" w:type="dxa"/>
            <w:vAlign w:val="center"/>
          </w:tcPr>
          <w:p w:rsidR="00ED62A3" w:rsidRPr="00170664" w:rsidRDefault="00ED62A3" w:rsidP="009844FD">
            <w:pPr>
              <w:rPr>
                <w:sz w:val="28"/>
                <w:szCs w:val="28"/>
              </w:rPr>
            </w:pPr>
            <w:bookmarkStart w:id="0" w:name="_Hlk24640828"/>
            <w:r w:rsidRPr="00170664">
              <w:rPr>
                <w:sz w:val="28"/>
                <w:szCs w:val="28"/>
              </w:rPr>
              <w:t>Задачи муниципальной программы</w:t>
            </w:r>
          </w:p>
        </w:tc>
        <w:tc>
          <w:tcPr>
            <w:tcW w:w="5954" w:type="dxa"/>
            <w:vAlign w:val="center"/>
          </w:tcPr>
          <w:p w:rsidR="00ED62A3" w:rsidRDefault="00ED62A3" w:rsidP="009844FD">
            <w:pPr>
              <w:pStyle w:val="fn2r"/>
              <w:spacing w:before="0" w:beforeAutospacing="0" w:after="0" w:afterAutospacing="0"/>
              <w:rPr>
                <w:sz w:val="28"/>
                <w:szCs w:val="28"/>
              </w:rPr>
            </w:pPr>
            <w:r w:rsidRPr="001A0B01">
              <w:rPr>
                <w:sz w:val="28"/>
                <w:szCs w:val="28"/>
              </w:rPr>
              <w:t>1. Улучшение условий для осуществления предпринимательской деятельности</w:t>
            </w:r>
            <w:r>
              <w:rPr>
                <w:sz w:val="28"/>
                <w:szCs w:val="28"/>
              </w:rPr>
              <w:t xml:space="preserve">, </w:t>
            </w:r>
            <w:r w:rsidRPr="001A0B01">
              <w:rPr>
                <w:sz w:val="28"/>
                <w:szCs w:val="28"/>
              </w:rPr>
              <w:t xml:space="preserve">инвестиционного климата и привлечение </w:t>
            </w:r>
            <w:r w:rsidRPr="001A0B01">
              <w:rPr>
                <w:sz w:val="28"/>
                <w:szCs w:val="28"/>
              </w:rPr>
              <w:lastRenderedPageBreak/>
              <w:t>дополнительных инвестиций на территорию округа</w:t>
            </w:r>
            <w:r>
              <w:rPr>
                <w:bCs/>
                <w:sz w:val="28"/>
                <w:szCs w:val="28"/>
              </w:rPr>
              <w:t>;</w:t>
            </w:r>
          </w:p>
          <w:p w:rsidR="00ED62A3" w:rsidRPr="00170664" w:rsidRDefault="00ED62A3" w:rsidP="009844FD">
            <w:pPr>
              <w:pStyle w:val="a3"/>
              <w:spacing w:after="0" w:line="240" w:lineRule="auto"/>
              <w:ind w:left="0"/>
              <w:contextualSpacing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Pr="001A0B01">
              <w:rPr>
                <w:rFonts w:ascii="Times New Roman" w:hAnsi="Times New Roman"/>
                <w:sz w:val="28"/>
                <w:szCs w:val="28"/>
              </w:rPr>
              <w:t xml:space="preserve">. Повышение уровня информированности о действующих мерах поддержки субъектов малого и среднего предпринимательства и </w:t>
            </w:r>
            <w:proofErr w:type="spellStart"/>
            <w:r w:rsidRPr="001A0B01">
              <w:rPr>
                <w:rFonts w:ascii="Times New Roman" w:hAnsi="Times New Roman"/>
                <w:sz w:val="28"/>
                <w:szCs w:val="28"/>
              </w:rPr>
              <w:t>самозанятых</w:t>
            </w:r>
            <w:proofErr w:type="spellEnd"/>
            <w:r w:rsidRPr="001A0B01">
              <w:rPr>
                <w:rFonts w:ascii="Times New Roman" w:hAnsi="Times New Roman"/>
                <w:sz w:val="28"/>
                <w:szCs w:val="28"/>
              </w:rPr>
              <w:t xml:space="preserve"> граждан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bookmarkEnd w:id="0"/>
      <w:tr w:rsidR="00ED62A3" w:rsidRPr="00170664" w:rsidTr="009844FD">
        <w:tc>
          <w:tcPr>
            <w:tcW w:w="3539" w:type="dxa"/>
            <w:vAlign w:val="center"/>
          </w:tcPr>
          <w:p w:rsidR="00ED62A3" w:rsidRPr="00170664" w:rsidRDefault="00ED62A3" w:rsidP="009844FD">
            <w:pPr>
              <w:rPr>
                <w:sz w:val="28"/>
                <w:szCs w:val="28"/>
              </w:rPr>
            </w:pPr>
            <w:r w:rsidRPr="00170664">
              <w:rPr>
                <w:sz w:val="28"/>
                <w:szCs w:val="28"/>
              </w:rPr>
              <w:lastRenderedPageBreak/>
              <w:t>Этапы и сроки реализации муниципальной программы</w:t>
            </w:r>
          </w:p>
        </w:tc>
        <w:tc>
          <w:tcPr>
            <w:tcW w:w="5954" w:type="dxa"/>
            <w:vAlign w:val="center"/>
          </w:tcPr>
          <w:p w:rsidR="00ED62A3" w:rsidRPr="00170664" w:rsidRDefault="00ED62A3" w:rsidP="009844FD">
            <w:pPr>
              <w:rPr>
                <w:sz w:val="28"/>
                <w:szCs w:val="28"/>
              </w:rPr>
            </w:pPr>
            <w:r w:rsidRPr="00170664">
              <w:rPr>
                <w:sz w:val="28"/>
                <w:szCs w:val="28"/>
              </w:rPr>
              <w:t>202</w:t>
            </w:r>
            <w:r>
              <w:rPr>
                <w:sz w:val="28"/>
                <w:szCs w:val="28"/>
              </w:rPr>
              <w:t>6-</w:t>
            </w:r>
            <w:r w:rsidRPr="00170664">
              <w:rPr>
                <w:sz w:val="28"/>
                <w:szCs w:val="28"/>
              </w:rPr>
              <w:t>202</w:t>
            </w:r>
            <w:r>
              <w:rPr>
                <w:sz w:val="28"/>
                <w:szCs w:val="28"/>
              </w:rPr>
              <w:t>8</w:t>
            </w:r>
            <w:r w:rsidRPr="00170664">
              <w:rPr>
                <w:sz w:val="28"/>
                <w:szCs w:val="28"/>
              </w:rPr>
              <w:t xml:space="preserve"> годы</w:t>
            </w:r>
            <w:r>
              <w:rPr>
                <w:sz w:val="28"/>
                <w:szCs w:val="28"/>
              </w:rPr>
              <w:t>; этапы не выделяются</w:t>
            </w:r>
          </w:p>
        </w:tc>
      </w:tr>
      <w:tr w:rsidR="00ED62A3" w:rsidRPr="00170664" w:rsidTr="009844FD">
        <w:tc>
          <w:tcPr>
            <w:tcW w:w="3539" w:type="dxa"/>
            <w:vAlign w:val="center"/>
          </w:tcPr>
          <w:p w:rsidR="00ED62A3" w:rsidRPr="00170664" w:rsidRDefault="00ED62A3" w:rsidP="009844FD">
            <w:pPr>
              <w:rPr>
                <w:sz w:val="28"/>
                <w:szCs w:val="28"/>
              </w:rPr>
            </w:pPr>
            <w:r w:rsidRPr="00170664">
              <w:rPr>
                <w:sz w:val="28"/>
                <w:szCs w:val="28"/>
              </w:rPr>
              <w:t xml:space="preserve">Перечень целевых показателей муниципальной </w:t>
            </w:r>
            <w:proofErr w:type="gramStart"/>
            <w:r w:rsidRPr="00170664">
              <w:rPr>
                <w:sz w:val="28"/>
                <w:szCs w:val="28"/>
              </w:rPr>
              <w:t>программы</w:t>
            </w:r>
            <w:proofErr w:type="gramEnd"/>
            <w:r w:rsidRPr="00170664">
              <w:rPr>
                <w:sz w:val="28"/>
                <w:szCs w:val="28"/>
              </w:rPr>
              <w:t xml:space="preserve"> с указанием планируемых к достижению значений в результате реализации муниципальной программы </w:t>
            </w:r>
          </w:p>
        </w:tc>
        <w:tc>
          <w:tcPr>
            <w:tcW w:w="5954" w:type="dxa"/>
            <w:vAlign w:val="center"/>
          </w:tcPr>
          <w:p w:rsidR="00ED62A3" w:rsidRPr="003D500F" w:rsidRDefault="00ED62A3" w:rsidP="009844FD">
            <w:pPr>
              <w:pStyle w:val="a3"/>
              <w:tabs>
                <w:tab w:val="left" w:pos="884"/>
              </w:tabs>
              <w:spacing w:after="0" w:line="240" w:lineRule="auto"/>
              <w:ind w:left="0"/>
              <w:contextualSpacing w:val="0"/>
              <w:rPr>
                <w:rFonts w:ascii="Times New Roman" w:hAnsi="Times New Roman"/>
                <w:sz w:val="28"/>
                <w:szCs w:val="28"/>
              </w:rPr>
            </w:pPr>
            <w:r w:rsidRPr="001F3295">
              <w:rPr>
                <w:rFonts w:ascii="Times New Roman" w:hAnsi="Times New Roman"/>
                <w:sz w:val="28"/>
                <w:szCs w:val="28"/>
              </w:rPr>
              <w:t>Перечень целевых показателей представлен в приложени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 w:rsidRPr="001F329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№ </w:t>
            </w:r>
            <w:r w:rsidRPr="001F3295">
              <w:rPr>
                <w:rFonts w:ascii="Times New Roman" w:hAnsi="Times New Roman"/>
                <w:sz w:val="28"/>
                <w:szCs w:val="28"/>
              </w:rPr>
              <w:t>1 к паспорту муниципальной программы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ED62A3" w:rsidRPr="00EC4E39" w:rsidTr="009844FD">
        <w:trPr>
          <w:trHeight w:val="431"/>
        </w:trPr>
        <w:tc>
          <w:tcPr>
            <w:tcW w:w="3539" w:type="dxa"/>
            <w:vAlign w:val="center"/>
          </w:tcPr>
          <w:p w:rsidR="00ED62A3" w:rsidRPr="00EC4E39" w:rsidRDefault="00ED62A3" w:rsidP="009844FD">
            <w:pPr>
              <w:tabs>
                <w:tab w:val="left" w:pos="0"/>
              </w:tabs>
              <w:outlineLvl w:val="1"/>
              <w:rPr>
                <w:rFonts w:eastAsia="Calibri"/>
                <w:sz w:val="28"/>
                <w:szCs w:val="28"/>
              </w:rPr>
            </w:pPr>
            <w:r w:rsidRPr="00EC4E39">
              <w:rPr>
                <w:rFonts w:eastAsia="Calibri"/>
                <w:sz w:val="28"/>
                <w:szCs w:val="28"/>
              </w:rPr>
              <w:t xml:space="preserve">Информация по ресурсному обеспечению муниципальной программы, в том числе по годам реализации </w:t>
            </w:r>
            <w:r w:rsidRPr="00EC4E39">
              <w:rPr>
                <w:sz w:val="28"/>
                <w:szCs w:val="28"/>
              </w:rPr>
              <w:t>программы</w:t>
            </w:r>
          </w:p>
          <w:p w:rsidR="00ED62A3" w:rsidRPr="00EC4E39" w:rsidRDefault="00ED62A3" w:rsidP="009844FD">
            <w:pPr>
              <w:rPr>
                <w:sz w:val="28"/>
                <w:szCs w:val="28"/>
              </w:rPr>
            </w:pPr>
          </w:p>
        </w:tc>
        <w:tc>
          <w:tcPr>
            <w:tcW w:w="5954" w:type="dxa"/>
            <w:vAlign w:val="center"/>
          </w:tcPr>
          <w:p w:rsidR="00ED62A3" w:rsidRPr="00EC4E39" w:rsidRDefault="00ED62A3" w:rsidP="009844FD">
            <w:pPr>
              <w:rPr>
                <w:rFonts w:eastAsia="Calibri"/>
                <w:sz w:val="28"/>
                <w:szCs w:val="28"/>
              </w:rPr>
            </w:pPr>
            <w:r w:rsidRPr="00EC4E39">
              <w:rPr>
                <w:rFonts w:eastAsia="Calibri"/>
                <w:sz w:val="28"/>
                <w:szCs w:val="28"/>
              </w:rPr>
              <w:t xml:space="preserve">Общий объем бюджетных ассигнований на реализацию муниципальной программы </w:t>
            </w:r>
          </w:p>
          <w:p w:rsidR="00ED62A3" w:rsidRPr="00EC4E39" w:rsidRDefault="00ED62A3" w:rsidP="009844FD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975</w:t>
            </w:r>
            <w:r w:rsidRPr="00EC4E39">
              <w:rPr>
                <w:rFonts w:eastAsia="Calibri"/>
                <w:sz w:val="28"/>
                <w:szCs w:val="28"/>
              </w:rPr>
              <w:t>,15 тыс. рублей, в том числе</w:t>
            </w:r>
            <w:r>
              <w:rPr>
                <w:rFonts w:eastAsia="Calibri"/>
                <w:sz w:val="28"/>
                <w:szCs w:val="28"/>
              </w:rPr>
              <w:t xml:space="preserve"> по годам</w:t>
            </w:r>
            <w:r w:rsidRPr="00EC4E39">
              <w:rPr>
                <w:rFonts w:eastAsia="Calibri"/>
                <w:sz w:val="28"/>
                <w:szCs w:val="28"/>
              </w:rPr>
              <w:t>:</w:t>
            </w:r>
          </w:p>
          <w:p w:rsidR="00ED62A3" w:rsidRPr="00EC4E39" w:rsidRDefault="00ED62A3" w:rsidP="009844FD">
            <w:pPr>
              <w:rPr>
                <w:rFonts w:eastAsia="Calibri"/>
                <w:sz w:val="28"/>
                <w:szCs w:val="28"/>
              </w:rPr>
            </w:pPr>
            <w:r w:rsidRPr="00EC4E39">
              <w:rPr>
                <w:rFonts w:eastAsia="Calibri"/>
                <w:sz w:val="28"/>
                <w:szCs w:val="28"/>
              </w:rPr>
              <w:t>2026 год – 3</w:t>
            </w:r>
            <w:r>
              <w:rPr>
                <w:rFonts w:eastAsia="Calibri"/>
                <w:sz w:val="28"/>
                <w:szCs w:val="28"/>
              </w:rPr>
              <w:t>25</w:t>
            </w:r>
            <w:r w:rsidRPr="00EC4E39">
              <w:rPr>
                <w:rFonts w:eastAsia="Calibri"/>
                <w:sz w:val="28"/>
                <w:szCs w:val="28"/>
              </w:rPr>
              <w:t>,05 тыс. рублей;</w:t>
            </w:r>
          </w:p>
          <w:p w:rsidR="00ED62A3" w:rsidRPr="00EC4E39" w:rsidRDefault="00ED62A3" w:rsidP="009844FD">
            <w:pPr>
              <w:rPr>
                <w:rFonts w:eastAsia="Calibri"/>
                <w:sz w:val="28"/>
                <w:szCs w:val="28"/>
              </w:rPr>
            </w:pPr>
            <w:r w:rsidRPr="00EC4E39">
              <w:rPr>
                <w:rFonts w:eastAsia="Calibri"/>
                <w:sz w:val="28"/>
                <w:szCs w:val="28"/>
              </w:rPr>
              <w:t>2027 год – 3</w:t>
            </w:r>
            <w:r>
              <w:rPr>
                <w:rFonts w:eastAsia="Calibri"/>
                <w:sz w:val="28"/>
                <w:szCs w:val="28"/>
              </w:rPr>
              <w:t>25</w:t>
            </w:r>
            <w:r w:rsidRPr="00EC4E39">
              <w:rPr>
                <w:rFonts w:eastAsia="Calibri"/>
                <w:sz w:val="28"/>
                <w:szCs w:val="28"/>
              </w:rPr>
              <w:t>,05 тыс. рублей;</w:t>
            </w:r>
          </w:p>
          <w:p w:rsidR="00ED62A3" w:rsidRPr="00EC4E39" w:rsidRDefault="00ED62A3" w:rsidP="009844FD">
            <w:pPr>
              <w:rPr>
                <w:rFonts w:eastAsia="Calibri"/>
                <w:sz w:val="28"/>
                <w:szCs w:val="28"/>
              </w:rPr>
            </w:pPr>
            <w:r w:rsidRPr="00EC4E39">
              <w:rPr>
                <w:rFonts w:eastAsia="Calibri"/>
                <w:sz w:val="28"/>
                <w:szCs w:val="28"/>
              </w:rPr>
              <w:t>2028 год – 3</w:t>
            </w:r>
            <w:r>
              <w:rPr>
                <w:rFonts w:eastAsia="Calibri"/>
                <w:sz w:val="28"/>
                <w:szCs w:val="28"/>
              </w:rPr>
              <w:t>25</w:t>
            </w:r>
            <w:r w:rsidRPr="00EC4E39">
              <w:rPr>
                <w:rFonts w:eastAsia="Calibri"/>
                <w:sz w:val="28"/>
                <w:szCs w:val="28"/>
              </w:rPr>
              <w:t>,05 тыс. рублей;</w:t>
            </w:r>
          </w:p>
          <w:p w:rsidR="00ED62A3" w:rsidRPr="00EC4E39" w:rsidRDefault="00ED62A3" w:rsidP="009844FD">
            <w:pPr>
              <w:rPr>
                <w:rFonts w:eastAsia="Calibri"/>
                <w:sz w:val="28"/>
                <w:szCs w:val="28"/>
              </w:rPr>
            </w:pPr>
            <w:r w:rsidRPr="00EC4E39">
              <w:rPr>
                <w:rFonts w:eastAsia="Calibri"/>
                <w:sz w:val="28"/>
                <w:szCs w:val="28"/>
              </w:rPr>
              <w:t>в том числе:</w:t>
            </w:r>
          </w:p>
          <w:p w:rsidR="00ED62A3" w:rsidRPr="00EC4E39" w:rsidRDefault="00ED62A3" w:rsidP="009844FD">
            <w:pPr>
              <w:rPr>
                <w:rFonts w:eastAsia="Calibri"/>
                <w:sz w:val="28"/>
                <w:szCs w:val="28"/>
              </w:rPr>
            </w:pPr>
            <w:r w:rsidRPr="00EC4E39">
              <w:rPr>
                <w:rFonts w:eastAsia="Calibri"/>
                <w:sz w:val="28"/>
                <w:szCs w:val="28"/>
              </w:rPr>
              <w:t xml:space="preserve">средства краевого бюджета 0,00 тыс. рублей, </w:t>
            </w:r>
          </w:p>
          <w:p w:rsidR="00ED62A3" w:rsidRPr="00EC4E39" w:rsidRDefault="00ED62A3" w:rsidP="009844FD">
            <w:pPr>
              <w:rPr>
                <w:rFonts w:eastAsia="Calibri"/>
                <w:sz w:val="28"/>
                <w:szCs w:val="28"/>
              </w:rPr>
            </w:pPr>
            <w:r w:rsidRPr="00EC4E39">
              <w:rPr>
                <w:rFonts w:eastAsia="Calibri"/>
                <w:sz w:val="28"/>
                <w:szCs w:val="28"/>
              </w:rPr>
              <w:t>в том числе</w:t>
            </w:r>
            <w:r>
              <w:rPr>
                <w:rFonts w:eastAsia="Calibri"/>
                <w:sz w:val="28"/>
                <w:szCs w:val="28"/>
              </w:rPr>
              <w:t xml:space="preserve"> по годам</w:t>
            </w:r>
            <w:r w:rsidRPr="00EC4E39">
              <w:rPr>
                <w:rFonts w:eastAsia="Calibri"/>
                <w:sz w:val="28"/>
                <w:szCs w:val="28"/>
              </w:rPr>
              <w:t>:</w:t>
            </w:r>
          </w:p>
          <w:p w:rsidR="00ED62A3" w:rsidRPr="00EC4E39" w:rsidRDefault="00ED62A3" w:rsidP="009844FD">
            <w:pPr>
              <w:rPr>
                <w:rFonts w:eastAsia="Calibri"/>
                <w:sz w:val="28"/>
                <w:szCs w:val="28"/>
              </w:rPr>
            </w:pPr>
            <w:r w:rsidRPr="00EC4E39">
              <w:rPr>
                <w:rFonts w:eastAsia="Calibri"/>
                <w:sz w:val="28"/>
                <w:szCs w:val="28"/>
              </w:rPr>
              <w:t>2026 год – 0,00 тыс. рублей;</w:t>
            </w:r>
          </w:p>
          <w:p w:rsidR="00ED62A3" w:rsidRPr="00EC4E39" w:rsidRDefault="00ED62A3" w:rsidP="009844FD">
            <w:pPr>
              <w:rPr>
                <w:rFonts w:eastAsia="Calibri"/>
                <w:sz w:val="28"/>
                <w:szCs w:val="28"/>
              </w:rPr>
            </w:pPr>
            <w:r w:rsidRPr="00EC4E39">
              <w:rPr>
                <w:rFonts w:eastAsia="Calibri"/>
                <w:sz w:val="28"/>
                <w:szCs w:val="28"/>
              </w:rPr>
              <w:t>2027 год – 0,00 тыс. рублей;</w:t>
            </w:r>
          </w:p>
          <w:p w:rsidR="00ED62A3" w:rsidRPr="00EC4E39" w:rsidRDefault="00ED62A3" w:rsidP="009844FD">
            <w:pPr>
              <w:rPr>
                <w:rFonts w:eastAsia="Calibri"/>
                <w:sz w:val="28"/>
                <w:szCs w:val="28"/>
              </w:rPr>
            </w:pPr>
            <w:r w:rsidRPr="00EC4E39">
              <w:rPr>
                <w:rFonts w:eastAsia="Calibri"/>
                <w:sz w:val="28"/>
                <w:szCs w:val="28"/>
              </w:rPr>
              <w:t>2028 год – 0,00 тыс. рублей;</w:t>
            </w:r>
          </w:p>
          <w:p w:rsidR="00ED62A3" w:rsidRPr="00EC4E39" w:rsidRDefault="00ED62A3" w:rsidP="009844FD">
            <w:pPr>
              <w:rPr>
                <w:rFonts w:eastAsia="Calibri"/>
                <w:sz w:val="28"/>
                <w:szCs w:val="28"/>
              </w:rPr>
            </w:pPr>
            <w:r w:rsidRPr="00EC4E39">
              <w:rPr>
                <w:rFonts w:eastAsia="Calibri"/>
                <w:sz w:val="28"/>
                <w:szCs w:val="28"/>
              </w:rPr>
              <w:t xml:space="preserve">средства </w:t>
            </w:r>
            <w:r w:rsidRPr="0051215C">
              <w:rPr>
                <w:rFonts w:eastAsia="Calibri"/>
                <w:sz w:val="28"/>
                <w:szCs w:val="28"/>
              </w:rPr>
              <w:t xml:space="preserve">местного бюджета </w:t>
            </w:r>
            <w:r>
              <w:rPr>
                <w:rFonts w:eastAsia="Calibri"/>
                <w:sz w:val="28"/>
                <w:szCs w:val="28"/>
              </w:rPr>
              <w:t>975,15</w:t>
            </w:r>
            <w:r w:rsidRPr="00EC4E39">
              <w:rPr>
                <w:rFonts w:eastAsia="Calibri"/>
                <w:sz w:val="28"/>
                <w:szCs w:val="28"/>
              </w:rPr>
              <w:t xml:space="preserve"> тыс. рублей, в том числе</w:t>
            </w:r>
            <w:r>
              <w:rPr>
                <w:rFonts w:eastAsia="Calibri"/>
                <w:sz w:val="28"/>
                <w:szCs w:val="28"/>
              </w:rPr>
              <w:t xml:space="preserve"> по годам</w:t>
            </w:r>
            <w:r w:rsidRPr="00EC4E39">
              <w:rPr>
                <w:rFonts w:eastAsia="Calibri"/>
                <w:sz w:val="28"/>
                <w:szCs w:val="28"/>
              </w:rPr>
              <w:t>:</w:t>
            </w:r>
          </w:p>
          <w:p w:rsidR="00ED62A3" w:rsidRPr="00EC4E39" w:rsidRDefault="00ED62A3" w:rsidP="009844FD">
            <w:pPr>
              <w:rPr>
                <w:rFonts w:eastAsia="Calibri"/>
                <w:sz w:val="28"/>
                <w:szCs w:val="28"/>
              </w:rPr>
            </w:pPr>
            <w:r w:rsidRPr="00EC4E39">
              <w:rPr>
                <w:rFonts w:eastAsia="Calibri"/>
                <w:sz w:val="28"/>
                <w:szCs w:val="28"/>
              </w:rPr>
              <w:t>2026 год – 3</w:t>
            </w:r>
            <w:r>
              <w:rPr>
                <w:rFonts w:eastAsia="Calibri"/>
                <w:sz w:val="28"/>
                <w:szCs w:val="28"/>
              </w:rPr>
              <w:t>25</w:t>
            </w:r>
            <w:r w:rsidRPr="00EC4E39">
              <w:rPr>
                <w:rFonts w:eastAsia="Calibri"/>
                <w:sz w:val="28"/>
                <w:szCs w:val="28"/>
              </w:rPr>
              <w:t>,05 тыс. рублей;</w:t>
            </w:r>
          </w:p>
          <w:p w:rsidR="00ED62A3" w:rsidRPr="00EC4E39" w:rsidRDefault="00ED62A3" w:rsidP="009844FD">
            <w:pPr>
              <w:rPr>
                <w:rFonts w:eastAsia="Calibri"/>
                <w:sz w:val="28"/>
                <w:szCs w:val="28"/>
              </w:rPr>
            </w:pPr>
            <w:r w:rsidRPr="00EC4E39">
              <w:rPr>
                <w:rFonts w:eastAsia="Calibri"/>
                <w:sz w:val="28"/>
                <w:szCs w:val="28"/>
              </w:rPr>
              <w:t>2027 год – 3</w:t>
            </w:r>
            <w:r>
              <w:rPr>
                <w:rFonts w:eastAsia="Calibri"/>
                <w:sz w:val="28"/>
                <w:szCs w:val="28"/>
              </w:rPr>
              <w:t>25</w:t>
            </w:r>
            <w:r w:rsidRPr="00EC4E39">
              <w:rPr>
                <w:rFonts w:eastAsia="Calibri"/>
                <w:sz w:val="28"/>
                <w:szCs w:val="28"/>
              </w:rPr>
              <w:t>,05 тыс. рублей;</w:t>
            </w:r>
          </w:p>
          <w:p w:rsidR="00ED62A3" w:rsidRPr="00EC4E39" w:rsidRDefault="00ED62A3" w:rsidP="009844FD">
            <w:pPr>
              <w:rPr>
                <w:rFonts w:eastAsia="Calibri"/>
                <w:sz w:val="28"/>
                <w:szCs w:val="28"/>
              </w:rPr>
            </w:pPr>
            <w:r w:rsidRPr="00EC4E39">
              <w:rPr>
                <w:rFonts w:eastAsia="Calibri"/>
                <w:sz w:val="28"/>
                <w:szCs w:val="28"/>
              </w:rPr>
              <w:t>2028 год – 3</w:t>
            </w:r>
            <w:r>
              <w:rPr>
                <w:rFonts w:eastAsia="Calibri"/>
                <w:sz w:val="28"/>
                <w:szCs w:val="28"/>
              </w:rPr>
              <w:t>25</w:t>
            </w:r>
            <w:r w:rsidRPr="00EC4E39">
              <w:rPr>
                <w:rFonts w:eastAsia="Calibri"/>
                <w:sz w:val="28"/>
                <w:szCs w:val="28"/>
              </w:rPr>
              <w:t>,05 тыс. рублей</w:t>
            </w:r>
            <w:r>
              <w:rPr>
                <w:rFonts w:eastAsia="Calibri"/>
                <w:sz w:val="28"/>
                <w:szCs w:val="28"/>
              </w:rPr>
              <w:t>.</w:t>
            </w:r>
          </w:p>
        </w:tc>
      </w:tr>
      <w:tr w:rsidR="00ED62A3" w:rsidRPr="00EC4E39" w:rsidTr="009844FD">
        <w:tblPrEx>
          <w:tblLook w:val="01E0"/>
        </w:tblPrEx>
        <w:trPr>
          <w:trHeight w:val="727"/>
        </w:trPr>
        <w:tc>
          <w:tcPr>
            <w:tcW w:w="3539" w:type="dxa"/>
            <w:vAlign w:val="center"/>
          </w:tcPr>
          <w:p w:rsidR="00ED62A3" w:rsidRPr="00EC4E39" w:rsidRDefault="00ED62A3" w:rsidP="009844FD">
            <w:pPr>
              <w:pStyle w:val="ConsPlusCell"/>
              <w:rPr>
                <w:sz w:val="28"/>
                <w:szCs w:val="28"/>
              </w:rPr>
            </w:pPr>
            <w:r w:rsidRPr="00EC4E39">
              <w:rPr>
                <w:sz w:val="28"/>
                <w:szCs w:val="28"/>
              </w:rPr>
              <w:t>Перечень объектов капитального строительства</w:t>
            </w:r>
          </w:p>
        </w:tc>
        <w:tc>
          <w:tcPr>
            <w:tcW w:w="5954" w:type="dxa"/>
            <w:vAlign w:val="center"/>
          </w:tcPr>
          <w:p w:rsidR="00ED62A3" w:rsidRPr="00EC4E39" w:rsidRDefault="00ED62A3" w:rsidP="009844FD">
            <w:pPr>
              <w:rPr>
                <w:sz w:val="28"/>
                <w:szCs w:val="28"/>
              </w:rPr>
            </w:pPr>
            <w:r w:rsidRPr="00EC4E39">
              <w:rPr>
                <w:sz w:val="28"/>
                <w:szCs w:val="28"/>
              </w:rPr>
              <w:t>Объекты капитального строительства программой не предусмотрены</w:t>
            </w:r>
          </w:p>
        </w:tc>
      </w:tr>
    </w:tbl>
    <w:p w:rsidR="00B15039" w:rsidRDefault="00B15039"/>
    <w:p w:rsidR="00ED62A3" w:rsidRDefault="00ED62A3"/>
    <w:p w:rsidR="00ED62A3" w:rsidRDefault="00ED62A3"/>
    <w:p w:rsidR="00ED62A3" w:rsidRDefault="00ED62A3"/>
    <w:p w:rsidR="00ED62A3" w:rsidRDefault="00ED62A3"/>
    <w:p w:rsidR="00ED62A3" w:rsidRDefault="00ED62A3"/>
    <w:p w:rsidR="00ED62A3" w:rsidRDefault="00ED62A3"/>
    <w:p w:rsidR="00ED62A3" w:rsidRDefault="00ED62A3"/>
    <w:p w:rsidR="00ED62A3" w:rsidRDefault="00ED62A3"/>
    <w:p w:rsidR="00ED62A3" w:rsidRDefault="00ED62A3"/>
    <w:p w:rsidR="00ED62A3" w:rsidRDefault="00ED62A3">
      <w:pPr>
        <w:sectPr w:rsidR="00ED62A3" w:rsidSect="00F545AE">
          <w:headerReference w:type="default" r:id="rId8"/>
          <w:pgSz w:w="11906" w:h="16838"/>
          <w:pgMar w:top="824" w:right="850" w:bottom="1134" w:left="1701" w:header="426" w:footer="708" w:gutter="0"/>
          <w:pgNumType w:start="344"/>
          <w:cols w:space="708"/>
          <w:docGrid w:linePitch="360"/>
        </w:sectPr>
      </w:pPr>
    </w:p>
    <w:p w:rsidR="00ED62A3" w:rsidRPr="00ED62A3" w:rsidRDefault="00ED62A3" w:rsidP="00ED62A3">
      <w:pPr>
        <w:pStyle w:val="ConsPlusNonformat"/>
        <w:ind w:left="9072"/>
        <w:jc w:val="right"/>
        <w:rPr>
          <w:rFonts w:ascii="Times New Roman" w:hAnsi="Times New Roman" w:cs="Times New Roman"/>
        </w:rPr>
      </w:pPr>
      <w:r w:rsidRPr="00ED62A3">
        <w:rPr>
          <w:rFonts w:ascii="Times New Roman" w:hAnsi="Times New Roman" w:cs="Times New Roman"/>
        </w:rPr>
        <w:lastRenderedPageBreak/>
        <w:t>Приложение № 1</w:t>
      </w:r>
    </w:p>
    <w:p w:rsidR="00ED62A3" w:rsidRPr="00ED62A3" w:rsidRDefault="00ED62A3" w:rsidP="00ED62A3">
      <w:pPr>
        <w:ind w:left="9072"/>
        <w:jc w:val="right"/>
        <w:rPr>
          <w:sz w:val="20"/>
        </w:rPr>
      </w:pPr>
      <w:r w:rsidRPr="00ED62A3">
        <w:rPr>
          <w:sz w:val="20"/>
        </w:rPr>
        <w:t>к паспорту муниципальной программы</w:t>
      </w:r>
    </w:p>
    <w:p w:rsidR="00ED62A3" w:rsidRPr="00ED62A3" w:rsidRDefault="00ED62A3" w:rsidP="00ED62A3">
      <w:pPr>
        <w:ind w:left="9072"/>
        <w:jc w:val="right"/>
        <w:rPr>
          <w:sz w:val="20"/>
        </w:rPr>
      </w:pPr>
      <w:r w:rsidRPr="00ED62A3">
        <w:rPr>
          <w:sz w:val="20"/>
        </w:rPr>
        <w:t>Дзержинско-Тасеевского муниципального округа</w:t>
      </w:r>
    </w:p>
    <w:p w:rsidR="00ED62A3" w:rsidRPr="00ED62A3" w:rsidRDefault="00ED62A3" w:rsidP="00ED62A3">
      <w:pPr>
        <w:ind w:left="9072"/>
        <w:jc w:val="right"/>
        <w:rPr>
          <w:color w:val="000000"/>
          <w:sz w:val="20"/>
        </w:rPr>
      </w:pPr>
      <w:r w:rsidRPr="00ED62A3">
        <w:rPr>
          <w:color w:val="000000"/>
          <w:sz w:val="20"/>
        </w:rPr>
        <w:t>«Развитие малого и среднего предпринимательства»</w:t>
      </w:r>
    </w:p>
    <w:p w:rsidR="00ED62A3" w:rsidRPr="003A55F5" w:rsidRDefault="00ED62A3" w:rsidP="00ED62A3">
      <w:pPr>
        <w:jc w:val="center"/>
        <w:rPr>
          <w:bCs/>
          <w:sz w:val="22"/>
          <w:szCs w:val="22"/>
        </w:rPr>
      </w:pPr>
      <w:r w:rsidRPr="003A55F5">
        <w:rPr>
          <w:bCs/>
          <w:sz w:val="22"/>
          <w:szCs w:val="22"/>
        </w:rPr>
        <w:t>Перечень целевых показателей</w:t>
      </w:r>
      <w:r w:rsidRPr="003A55F5">
        <w:rPr>
          <w:sz w:val="22"/>
          <w:szCs w:val="22"/>
        </w:rPr>
        <w:t xml:space="preserve"> муниципальной программы </w:t>
      </w:r>
      <w:r w:rsidRPr="003A55F5">
        <w:rPr>
          <w:bCs/>
          <w:sz w:val="22"/>
          <w:szCs w:val="22"/>
        </w:rPr>
        <w:t xml:space="preserve">Дзержинско-Тасеевского муниципального округа </w:t>
      </w:r>
    </w:p>
    <w:p w:rsidR="00ED62A3" w:rsidRPr="003A55F5" w:rsidRDefault="00ED62A3" w:rsidP="00ED62A3">
      <w:pPr>
        <w:jc w:val="center"/>
        <w:rPr>
          <w:color w:val="000000"/>
          <w:sz w:val="22"/>
          <w:szCs w:val="22"/>
        </w:rPr>
      </w:pPr>
      <w:r w:rsidRPr="003A55F5">
        <w:rPr>
          <w:color w:val="000000"/>
          <w:sz w:val="22"/>
          <w:szCs w:val="22"/>
        </w:rPr>
        <w:t>«Развитие малого и среднего предпринимательства»</w:t>
      </w:r>
    </w:p>
    <w:p w:rsidR="00ED62A3" w:rsidRPr="003A55F5" w:rsidRDefault="00ED62A3" w:rsidP="00ED62A3">
      <w:pPr>
        <w:rPr>
          <w:color w:val="000000"/>
          <w:sz w:val="22"/>
          <w:szCs w:val="22"/>
        </w:rPr>
      </w:pPr>
    </w:p>
    <w:tbl>
      <w:tblPr>
        <w:tblStyle w:val="a5"/>
        <w:tblW w:w="0" w:type="auto"/>
        <w:tblLook w:val="04A0"/>
      </w:tblPr>
      <w:tblGrid>
        <w:gridCol w:w="550"/>
        <w:gridCol w:w="5340"/>
        <w:gridCol w:w="1618"/>
        <w:gridCol w:w="2025"/>
        <w:gridCol w:w="1661"/>
        <w:gridCol w:w="1964"/>
        <w:gridCol w:w="1402"/>
      </w:tblGrid>
      <w:tr w:rsidR="00ED62A3" w:rsidRPr="003A55F5" w:rsidTr="009844FD">
        <w:tc>
          <w:tcPr>
            <w:tcW w:w="550" w:type="dxa"/>
            <w:vMerge w:val="restart"/>
            <w:vAlign w:val="center"/>
          </w:tcPr>
          <w:p w:rsidR="00ED62A3" w:rsidRPr="003A55F5" w:rsidRDefault="00ED62A3" w:rsidP="009844FD">
            <w:pPr>
              <w:jc w:val="center"/>
              <w:rPr>
                <w:szCs w:val="22"/>
              </w:rPr>
            </w:pPr>
            <w:r w:rsidRPr="003A55F5">
              <w:rPr>
                <w:szCs w:val="22"/>
              </w:rPr>
              <w:t xml:space="preserve">N </w:t>
            </w:r>
            <w:proofErr w:type="spellStart"/>
            <w:proofErr w:type="gramStart"/>
            <w:r w:rsidRPr="003A55F5">
              <w:rPr>
                <w:szCs w:val="22"/>
              </w:rPr>
              <w:t>п</w:t>
            </w:r>
            <w:proofErr w:type="spellEnd"/>
            <w:proofErr w:type="gramEnd"/>
            <w:r w:rsidRPr="003A55F5">
              <w:rPr>
                <w:szCs w:val="22"/>
              </w:rPr>
              <w:t>/</w:t>
            </w:r>
            <w:proofErr w:type="spellStart"/>
            <w:r w:rsidRPr="003A55F5">
              <w:rPr>
                <w:szCs w:val="22"/>
              </w:rPr>
              <w:t>п</w:t>
            </w:r>
            <w:proofErr w:type="spellEnd"/>
          </w:p>
        </w:tc>
        <w:tc>
          <w:tcPr>
            <w:tcW w:w="5340" w:type="dxa"/>
            <w:vMerge w:val="restart"/>
            <w:vAlign w:val="center"/>
          </w:tcPr>
          <w:p w:rsidR="00ED62A3" w:rsidRPr="003A55F5" w:rsidRDefault="00ED62A3" w:rsidP="009844FD">
            <w:pPr>
              <w:jc w:val="center"/>
              <w:rPr>
                <w:szCs w:val="22"/>
              </w:rPr>
            </w:pPr>
            <w:proofErr w:type="gramStart"/>
            <w:r w:rsidRPr="003A55F5">
              <w:rPr>
                <w:szCs w:val="22"/>
              </w:rPr>
              <w:t>Целевые показателей муниципальной программы</w:t>
            </w:r>
            <w:proofErr w:type="gramEnd"/>
          </w:p>
        </w:tc>
        <w:tc>
          <w:tcPr>
            <w:tcW w:w="1618" w:type="dxa"/>
            <w:vMerge w:val="restart"/>
            <w:vAlign w:val="center"/>
          </w:tcPr>
          <w:p w:rsidR="00ED62A3" w:rsidRPr="003A55F5" w:rsidRDefault="00ED62A3" w:rsidP="009844FD">
            <w:pPr>
              <w:jc w:val="center"/>
              <w:rPr>
                <w:szCs w:val="22"/>
              </w:rPr>
            </w:pPr>
            <w:r w:rsidRPr="003A55F5">
              <w:rPr>
                <w:szCs w:val="22"/>
              </w:rPr>
              <w:t>Ед. измерения</w:t>
            </w:r>
          </w:p>
        </w:tc>
        <w:tc>
          <w:tcPr>
            <w:tcW w:w="2025" w:type="dxa"/>
            <w:vMerge w:val="restart"/>
            <w:vAlign w:val="center"/>
          </w:tcPr>
          <w:p w:rsidR="00ED62A3" w:rsidRPr="003A55F5" w:rsidRDefault="00ED62A3" w:rsidP="009844FD">
            <w:pPr>
              <w:jc w:val="center"/>
              <w:rPr>
                <w:szCs w:val="22"/>
              </w:rPr>
            </w:pPr>
            <w:r w:rsidRPr="003A55F5">
              <w:rPr>
                <w:szCs w:val="22"/>
              </w:rPr>
              <w:t>Источник информации</w:t>
            </w:r>
          </w:p>
        </w:tc>
        <w:tc>
          <w:tcPr>
            <w:tcW w:w="5027" w:type="dxa"/>
            <w:gridSpan w:val="3"/>
            <w:vAlign w:val="center"/>
          </w:tcPr>
          <w:p w:rsidR="00ED62A3" w:rsidRPr="003A55F5" w:rsidRDefault="00ED62A3" w:rsidP="009844FD">
            <w:pPr>
              <w:jc w:val="center"/>
              <w:rPr>
                <w:szCs w:val="22"/>
              </w:rPr>
            </w:pPr>
            <w:r w:rsidRPr="003A55F5">
              <w:rPr>
                <w:szCs w:val="22"/>
              </w:rPr>
              <w:t>Годы реализации муниципальной программы</w:t>
            </w:r>
          </w:p>
        </w:tc>
      </w:tr>
      <w:tr w:rsidR="00ED62A3" w:rsidRPr="003A55F5" w:rsidTr="009844FD">
        <w:tc>
          <w:tcPr>
            <w:tcW w:w="550" w:type="dxa"/>
            <w:vMerge/>
            <w:vAlign w:val="center"/>
          </w:tcPr>
          <w:p w:rsidR="00ED62A3" w:rsidRPr="003A55F5" w:rsidRDefault="00ED62A3" w:rsidP="009844FD">
            <w:pPr>
              <w:jc w:val="center"/>
              <w:rPr>
                <w:szCs w:val="22"/>
              </w:rPr>
            </w:pPr>
          </w:p>
        </w:tc>
        <w:tc>
          <w:tcPr>
            <w:tcW w:w="5340" w:type="dxa"/>
            <w:vMerge/>
            <w:vAlign w:val="center"/>
          </w:tcPr>
          <w:p w:rsidR="00ED62A3" w:rsidRPr="003A55F5" w:rsidRDefault="00ED62A3" w:rsidP="009844FD">
            <w:pPr>
              <w:jc w:val="center"/>
              <w:rPr>
                <w:szCs w:val="22"/>
              </w:rPr>
            </w:pPr>
          </w:p>
        </w:tc>
        <w:tc>
          <w:tcPr>
            <w:tcW w:w="1618" w:type="dxa"/>
            <w:vMerge/>
            <w:vAlign w:val="center"/>
          </w:tcPr>
          <w:p w:rsidR="00ED62A3" w:rsidRPr="003A55F5" w:rsidRDefault="00ED62A3" w:rsidP="009844FD">
            <w:pPr>
              <w:jc w:val="center"/>
              <w:rPr>
                <w:szCs w:val="22"/>
              </w:rPr>
            </w:pPr>
          </w:p>
        </w:tc>
        <w:tc>
          <w:tcPr>
            <w:tcW w:w="2025" w:type="dxa"/>
            <w:vMerge/>
            <w:vAlign w:val="center"/>
          </w:tcPr>
          <w:p w:rsidR="00ED62A3" w:rsidRPr="003A55F5" w:rsidRDefault="00ED62A3" w:rsidP="009844FD">
            <w:pPr>
              <w:jc w:val="center"/>
              <w:rPr>
                <w:szCs w:val="22"/>
              </w:rPr>
            </w:pPr>
          </w:p>
        </w:tc>
        <w:tc>
          <w:tcPr>
            <w:tcW w:w="1661" w:type="dxa"/>
            <w:vAlign w:val="center"/>
          </w:tcPr>
          <w:p w:rsidR="00ED62A3" w:rsidRPr="003A55F5" w:rsidRDefault="00ED62A3" w:rsidP="009844FD">
            <w:pPr>
              <w:jc w:val="center"/>
              <w:rPr>
                <w:szCs w:val="22"/>
              </w:rPr>
            </w:pPr>
            <w:r w:rsidRPr="003A55F5">
              <w:rPr>
                <w:szCs w:val="22"/>
              </w:rPr>
              <w:t>2026 год</w:t>
            </w:r>
          </w:p>
        </w:tc>
        <w:tc>
          <w:tcPr>
            <w:tcW w:w="1964" w:type="dxa"/>
            <w:vAlign w:val="center"/>
          </w:tcPr>
          <w:p w:rsidR="00ED62A3" w:rsidRPr="003A55F5" w:rsidRDefault="00ED62A3" w:rsidP="009844FD">
            <w:pPr>
              <w:jc w:val="center"/>
              <w:rPr>
                <w:szCs w:val="22"/>
              </w:rPr>
            </w:pPr>
            <w:r w:rsidRPr="003A55F5">
              <w:rPr>
                <w:szCs w:val="22"/>
              </w:rPr>
              <w:t>2027 год</w:t>
            </w:r>
          </w:p>
        </w:tc>
        <w:tc>
          <w:tcPr>
            <w:tcW w:w="1402" w:type="dxa"/>
            <w:vAlign w:val="center"/>
          </w:tcPr>
          <w:p w:rsidR="00ED62A3" w:rsidRPr="003A55F5" w:rsidRDefault="00ED62A3" w:rsidP="009844FD">
            <w:pPr>
              <w:jc w:val="center"/>
              <w:rPr>
                <w:szCs w:val="22"/>
              </w:rPr>
            </w:pPr>
            <w:r w:rsidRPr="003A55F5">
              <w:rPr>
                <w:szCs w:val="22"/>
              </w:rPr>
              <w:t>2028 год</w:t>
            </w:r>
          </w:p>
        </w:tc>
      </w:tr>
      <w:tr w:rsidR="00ED62A3" w:rsidRPr="003A55F5" w:rsidTr="009844FD">
        <w:tc>
          <w:tcPr>
            <w:tcW w:w="14560" w:type="dxa"/>
            <w:gridSpan w:val="7"/>
            <w:vAlign w:val="center"/>
          </w:tcPr>
          <w:p w:rsidR="00ED62A3" w:rsidRPr="003A55F5" w:rsidRDefault="00ED62A3" w:rsidP="009844FD">
            <w:pPr>
              <w:jc w:val="both"/>
              <w:rPr>
                <w:szCs w:val="22"/>
              </w:rPr>
            </w:pPr>
            <w:r w:rsidRPr="003A55F5">
              <w:rPr>
                <w:szCs w:val="22"/>
              </w:rPr>
              <w:t xml:space="preserve">Цель: Создание благоприятных экономических и правовых условий для развития малого и (или) среднего предпринимательства и физических лиц, применяющих специальный налоговый режим «Налог на профессиональный доход» </w:t>
            </w:r>
          </w:p>
        </w:tc>
      </w:tr>
      <w:tr w:rsidR="00ED62A3" w:rsidRPr="003A55F5" w:rsidTr="009844FD">
        <w:tc>
          <w:tcPr>
            <w:tcW w:w="14560" w:type="dxa"/>
            <w:gridSpan w:val="7"/>
            <w:vAlign w:val="center"/>
          </w:tcPr>
          <w:p w:rsidR="00ED62A3" w:rsidRPr="003A55F5" w:rsidRDefault="00ED62A3" w:rsidP="009844FD">
            <w:pPr>
              <w:pStyle w:val="a3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</w:rPr>
            </w:pPr>
            <w:r w:rsidRPr="003A55F5">
              <w:rPr>
                <w:rFonts w:ascii="Times New Roman" w:hAnsi="Times New Roman"/>
              </w:rPr>
              <w:t>Задача: 1. Улучшение условий для осуществления предпринимательской деятельности, инвестиционного климата и привлечение дополнительных инвестиций на территорию округа.</w:t>
            </w:r>
          </w:p>
        </w:tc>
      </w:tr>
      <w:tr w:rsidR="00ED62A3" w:rsidRPr="003A55F5" w:rsidTr="009844FD">
        <w:tc>
          <w:tcPr>
            <w:tcW w:w="14560" w:type="dxa"/>
            <w:gridSpan w:val="7"/>
            <w:vAlign w:val="center"/>
          </w:tcPr>
          <w:p w:rsidR="00ED62A3" w:rsidRPr="003A55F5" w:rsidRDefault="00ED62A3" w:rsidP="009844FD">
            <w:pPr>
              <w:pStyle w:val="fn2r"/>
              <w:spacing w:before="0" w:beforeAutospacing="0" w:after="0" w:afterAutospacing="0"/>
              <w:jc w:val="both"/>
              <w:rPr>
                <w:szCs w:val="22"/>
              </w:rPr>
            </w:pPr>
            <w:r w:rsidRPr="003A55F5">
              <w:rPr>
                <w:szCs w:val="22"/>
              </w:rPr>
              <w:t>Подпрограмма 1: «Поддержка и развитие субъектов малого и среднего предпринимательства»</w:t>
            </w:r>
          </w:p>
        </w:tc>
      </w:tr>
      <w:tr w:rsidR="00ED62A3" w:rsidRPr="003A55F5" w:rsidTr="009844FD">
        <w:tc>
          <w:tcPr>
            <w:tcW w:w="550" w:type="dxa"/>
            <w:vAlign w:val="center"/>
          </w:tcPr>
          <w:p w:rsidR="00ED62A3" w:rsidRPr="003A55F5" w:rsidRDefault="00ED62A3" w:rsidP="009844FD">
            <w:pPr>
              <w:jc w:val="center"/>
              <w:rPr>
                <w:szCs w:val="22"/>
              </w:rPr>
            </w:pPr>
            <w:r w:rsidRPr="003A55F5">
              <w:rPr>
                <w:szCs w:val="22"/>
              </w:rPr>
              <w:t>1.</w:t>
            </w:r>
          </w:p>
        </w:tc>
        <w:tc>
          <w:tcPr>
            <w:tcW w:w="5340" w:type="dxa"/>
            <w:vAlign w:val="center"/>
          </w:tcPr>
          <w:p w:rsidR="00ED62A3" w:rsidRPr="003A55F5" w:rsidRDefault="00ED62A3" w:rsidP="009844FD">
            <w:pPr>
              <w:rPr>
                <w:szCs w:val="22"/>
              </w:rPr>
            </w:pPr>
            <w:r w:rsidRPr="003A55F5">
              <w:rPr>
                <w:rFonts w:eastAsia="Calibri"/>
                <w:szCs w:val="22"/>
              </w:rPr>
              <w:t xml:space="preserve">Количество субъектов малого и среднего предпринимательства и </w:t>
            </w:r>
            <w:proofErr w:type="spellStart"/>
            <w:r w:rsidRPr="003A55F5">
              <w:rPr>
                <w:rFonts w:eastAsia="Calibri"/>
                <w:szCs w:val="22"/>
              </w:rPr>
              <w:t>самозанятых</w:t>
            </w:r>
            <w:proofErr w:type="spellEnd"/>
            <w:r w:rsidRPr="003A55F5">
              <w:rPr>
                <w:rFonts w:eastAsia="Calibri"/>
                <w:szCs w:val="22"/>
              </w:rPr>
              <w:t xml:space="preserve"> граждан, получивших муниципальную поддержку (ежегодно) при реализации программы</w:t>
            </w:r>
          </w:p>
        </w:tc>
        <w:tc>
          <w:tcPr>
            <w:tcW w:w="1618" w:type="dxa"/>
            <w:vAlign w:val="center"/>
          </w:tcPr>
          <w:p w:rsidR="00ED62A3" w:rsidRPr="003A55F5" w:rsidRDefault="00ED62A3" w:rsidP="009844FD">
            <w:pPr>
              <w:jc w:val="center"/>
              <w:rPr>
                <w:szCs w:val="22"/>
              </w:rPr>
            </w:pPr>
            <w:r w:rsidRPr="003A55F5">
              <w:rPr>
                <w:szCs w:val="22"/>
              </w:rPr>
              <w:t>Ед.</w:t>
            </w:r>
          </w:p>
        </w:tc>
        <w:tc>
          <w:tcPr>
            <w:tcW w:w="2025" w:type="dxa"/>
            <w:vAlign w:val="center"/>
          </w:tcPr>
          <w:p w:rsidR="00ED62A3" w:rsidRPr="003A55F5" w:rsidRDefault="00ED62A3" w:rsidP="009844FD">
            <w:pPr>
              <w:jc w:val="center"/>
              <w:rPr>
                <w:szCs w:val="22"/>
              </w:rPr>
            </w:pPr>
            <w:r w:rsidRPr="003A55F5">
              <w:rPr>
                <w:szCs w:val="22"/>
              </w:rPr>
              <w:t>Отчетные данные</w:t>
            </w:r>
          </w:p>
        </w:tc>
        <w:tc>
          <w:tcPr>
            <w:tcW w:w="1661" w:type="dxa"/>
            <w:vAlign w:val="center"/>
          </w:tcPr>
          <w:p w:rsidR="00ED62A3" w:rsidRPr="003A55F5" w:rsidRDefault="00ED62A3" w:rsidP="009844FD">
            <w:pPr>
              <w:jc w:val="center"/>
              <w:rPr>
                <w:szCs w:val="22"/>
              </w:rPr>
            </w:pPr>
            <w:r w:rsidRPr="003A55F5">
              <w:rPr>
                <w:szCs w:val="22"/>
              </w:rPr>
              <w:t>Не менее 3</w:t>
            </w:r>
          </w:p>
        </w:tc>
        <w:tc>
          <w:tcPr>
            <w:tcW w:w="1964" w:type="dxa"/>
            <w:vAlign w:val="center"/>
          </w:tcPr>
          <w:p w:rsidR="00ED62A3" w:rsidRPr="003A55F5" w:rsidRDefault="00ED62A3" w:rsidP="009844FD">
            <w:pPr>
              <w:jc w:val="center"/>
              <w:rPr>
                <w:szCs w:val="22"/>
              </w:rPr>
            </w:pPr>
            <w:r w:rsidRPr="003A55F5">
              <w:rPr>
                <w:szCs w:val="22"/>
              </w:rPr>
              <w:t>Не менее 3</w:t>
            </w:r>
          </w:p>
        </w:tc>
        <w:tc>
          <w:tcPr>
            <w:tcW w:w="1402" w:type="dxa"/>
            <w:vAlign w:val="center"/>
          </w:tcPr>
          <w:p w:rsidR="00ED62A3" w:rsidRPr="003A55F5" w:rsidRDefault="00ED62A3" w:rsidP="009844FD">
            <w:pPr>
              <w:jc w:val="center"/>
              <w:rPr>
                <w:szCs w:val="22"/>
              </w:rPr>
            </w:pPr>
            <w:r w:rsidRPr="003A55F5">
              <w:rPr>
                <w:szCs w:val="22"/>
              </w:rPr>
              <w:t>Не менее 3</w:t>
            </w:r>
          </w:p>
        </w:tc>
      </w:tr>
      <w:tr w:rsidR="00ED62A3" w:rsidRPr="003A55F5" w:rsidTr="009844FD">
        <w:tc>
          <w:tcPr>
            <w:tcW w:w="550" w:type="dxa"/>
            <w:vAlign w:val="center"/>
          </w:tcPr>
          <w:p w:rsidR="00ED62A3" w:rsidRPr="003A55F5" w:rsidRDefault="00ED62A3" w:rsidP="009844FD">
            <w:pPr>
              <w:jc w:val="center"/>
              <w:rPr>
                <w:szCs w:val="22"/>
              </w:rPr>
            </w:pPr>
            <w:r w:rsidRPr="003A55F5">
              <w:rPr>
                <w:szCs w:val="22"/>
              </w:rPr>
              <w:t>2.</w:t>
            </w:r>
          </w:p>
        </w:tc>
        <w:tc>
          <w:tcPr>
            <w:tcW w:w="5340" w:type="dxa"/>
            <w:vAlign w:val="center"/>
          </w:tcPr>
          <w:p w:rsidR="00ED62A3" w:rsidRPr="003A55F5" w:rsidRDefault="00ED62A3" w:rsidP="009844FD">
            <w:pPr>
              <w:rPr>
                <w:szCs w:val="22"/>
              </w:rPr>
            </w:pPr>
            <w:r w:rsidRPr="003A55F5">
              <w:rPr>
                <w:rFonts w:eastAsia="Calibri"/>
                <w:szCs w:val="22"/>
              </w:rPr>
              <w:t>Количество созданных рабочих мест (включая вновь зарегистрированных индивидуальных предпринимателей) в секторе малого и среднего предпринимательства при реализации программы</w:t>
            </w:r>
          </w:p>
        </w:tc>
        <w:tc>
          <w:tcPr>
            <w:tcW w:w="1618" w:type="dxa"/>
            <w:vAlign w:val="center"/>
          </w:tcPr>
          <w:p w:rsidR="00ED62A3" w:rsidRPr="003A55F5" w:rsidRDefault="00ED62A3" w:rsidP="009844FD">
            <w:pPr>
              <w:jc w:val="center"/>
              <w:rPr>
                <w:szCs w:val="22"/>
              </w:rPr>
            </w:pPr>
            <w:r w:rsidRPr="003A55F5">
              <w:rPr>
                <w:szCs w:val="22"/>
              </w:rPr>
              <w:t>Ед.</w:t>
            </w:r>
          </w:p>
        </w:tc>
        <w:tc>
          <w:tcPr>
            <w:tcW w:w="2025" w:type="dxa"/>
            <w:vAlign w:val="center"/>
          </w:tcPr>
          <w:p w:rsidR="00ED62A3" w:rsidRPr="003A55F5" w:rsidRDefault="00ED62A3" w:rsidP="009844FD">
            <w:pPr>
              <w:jc w:val="center"/>
              <w:rPr>
                <w:szCs w:val="22"/>
              </w:rPr>
            </w:pPr>
            <w:r w:rsidRPr="003A55F5">
              <w:rPr>
                <w:szCs w:val="22"/>
              </w:rPr>
              <w:t>Отчетные данные</w:t>
            </w:r>
          </w:p>
        </w:tc>
        <w:tc>
          <w:tcPr>
            <w:tcW w:w="1661" w:type="dxa"/>
            <w:vAlign w:val="center"/>
          </w:tcPr>
          <w:p w:rsidR="00ED62A3" w:rsidRPr="003A55F5" w:rsidRDefault="00ED62A3" w:rsidP="009844FD">
            <w:pPr>
              <w:jc w:val="center"/>
              <w:rPr>
                <w:szCs w:val="22"/>
              </w:rPr>
            </w:pPr>
            <w:r w:rsidRPr="003A55F5">
              <w:rPr>
                <w:szCs w:val="22"/>
              </w:rPr>
              <w:t>6</w:t>
            </w:r>
          </w:p>
        </w:tc>
        <w:tc>
          <w:tcPr>
            <w:tcW w:w="1964" w:type="dxa"/>
            <w:vAlign w:val="center"/>
          </w:tcPr>
          <w:p w:rsidR="00ED62A3" w:rsidRPr="003A55F5" w:rsidRDefault="00ED62A3" w:rsidP="009844FD">
            <w:pPr>
              <w:jc w:val="center"/>
              <w:rPr>
                <w:szCs w:val="22"/>
              </w:rPr>
            </w:pPr>
            <w:r w:rsidRPr="003A55F5">
              <w:rPr>
                <w:szCs w:val="22"/>
              </w:rPr>
              <w:t>6</w:t>
            </w:r>
          </w:p>
        </w:tc>
        <w:tc>
          <w:tcPr>
            <w:tcW w:w="1402" w:type="dxa"/>
            <w:vAlign w:val="center"/>
          </w:tcPr>
          <w:p w:rsidR="00ED62A3" w:rsidRPr="003A55F5" w:rsidRDefault="00ED62A3" w:rsidP="009844FD">
            <w:pPr>
              <w:jc w:val="center"/>
              <w:rPr>
                <w:szCs w:val="22"/>
              </w:rPr>
            </w:pPr>
            <w:r w:rsidRPr="003A55F5">
              <w:rPr>
                <w:szCs w:val="22"/>
              </w:rPr>
              <w:t>6</w:t>
            </w:r>
          </w:p>
        </w:tc>
      </w:tr>
      <w:tr w:rsidR="00ED62A3" w:rsidRPr="003A55F5" w:rsidTr="009844FD">
        <w:tc>
          <w:tcPr>
            <w:tcW w:w="550" w:type="dxa"/>
            <w:vAlign w:val="center"/>
          </w:tcPr>
          <w:p w:rsidR="00ED62A3" w:rsidRPr="003A55F5" w:rsidRDefault="00ED62A3" w:rsidP="009844FD">
            <w:pPr>
              <w:jc w:val="center"/>
              <w:rPr>
                <w:szCs w:val="22"/>
              </w:rPr>
            </w:pPr>
            <w:r w:rsidRPr="003A55F5">
              <w:rPr>
                <w:szCs w:val="22"/>
              </w:rPr>
              <w:t>3.</w:t>
            </w:r>
          </w:p>
        </w:tc>
        <w:tc>
          <w:tcPr>
            <w:tcW w:w="5340" w:type="dxa"/>
            <w:vAlign w:val="center"/>
          </w:tcPr>
          <w:p w:rsidR="00ED62A3" w:rsidRPr="003A55F5" w:rsidRDefault="00ED62A3" w:rsidP="009844FD">
            <w:pPr>
              <w:rPr>
                <w:szCs w:val="22"/>
              </w:rPr>
            </w:pPr>
            <w:r w:rsidRPr="003A55F5">
              <w:rPr>
                <w:rFonts w:eastAsia="Calibri"/>
                <w:szCs w:val="22"/>
              </w:rPr>
              <w:t>Количество сохраненных рабочих мест в секторе малого и среднего предпринимательства при реализации программы</w:t>
            </w:r>
          </w:p>
        </w:tc>
        <w:tc>
          <w:tcPr>
            <w:tcW w:w="1618" w:type="dxa"/>
            <w:vAlign w:val="center"/>
          </w:tcPr>
          <w:p w:rsidR="00ED62A3" w:rsidRPr="003A55F5" w:rsidRDefault="00ED62A3" w:rsidP="009844FD">
            <w:pPr>
              <w:jc w:val="center"/>
              <w:rPr>
                <w:szCs w:val="22"/>
              </w:rPr>
            </w:pPr>
            <w:r w:rsidRPr="003A55F5">
              <w:rPr>
                <w:szCs w:val="22"/>
              </w:rPr>
              <w:t>%</w:t>
            </w:r>
          </w:p>
        </w:tc>
        <w:tc>
          <w:tcPr>
            <w:tcW w:w="2025" w:type="dxa"/>
            <w:vAlign w:val="center"/>
          </w:tcPr>
          <w:p w:rsidR="00ED62A3" w:rsidRPr="003A55F5" w:rsidRDefault="00ED62A3" w:rsidP="009844FD">
            <w:pPr>
              <w:jc w:val="center"/>
              <w:rPr>
                <w:szCs w:val="22"/>
              </w:rPr>
            </w:pPr>
            <w:r w:rsidRPr="003A55F5">
              <w:rPr>
                <w:szCs w:val="22"/>
              </w:rPr>
              <w:t>Отчетные данные</w:t>
            </w:r>
          </w:p>
        </w:tc>
        <w:tc>
          <w:tcPr>
            <w:tcW w:w="1661" w:type="dxa"/>
            <w:vAlign w:val="center"/>
          </w:tcPr>
          <w:p w:rsidR="00ED62A3" w:rsidRPr="003A55F5" w:rsidRDefault="00ED62A3" w:rsidP="009844FD">
            <w:pPr>
              <w:jc w:val="center"/>
              <w:rPr>
                <w:szCs w:val="22"/>
              </w:rPr>
            </w:pPr>
            <w:r w:rsidRPr="003A55F5">
              <w:rPr>
                <w:szCs w:val="22"/>
              </w:rPr>
              <w:t>100</w:t>
            </w:r>
          </w:p>
        </w:tc>
        <w:tc>
          <w:tcPr>
            <w:tcW w:w="1964" w:type="dxa"/>
            <w:vAlign w:val="center"/>
          </w:tcPr>
          <w:p w:rsidR="00ED62A3" w:rsidRPr="003A55F5" w:rsidRDefault="00ED62A3" w:rsidP="009844FD">
            <w:pPr>
              <w:jc w:val="center"/>
              <w:rPr>
                <w:szCs w:val="22"/>
              </w:rPr>
            </w:pPr>
            <w:r w:rsidRPr="003A55F5">
              <w:rPr>
                <w:szCs w:val="22"/>
              </w:rPr>
              <w:t>100</w:t>
            </w:r>
          </w:p>
        </w:tc>
        <w:tc>
          <w:tcPr>
            <w:tcW w:w="1402" w:type="dxa"/>
            <w:vAlign w:val="center"/>
          </w:tcPr>
          <w:p w:rsidR="00ED62A3" w:rsidRPr="003A55F5" w:rsidRDefault="00ED62A3" w:rsidP="009844FD">
            <w:pPr>
              <w:jc w:val="center"/>
              <w:rPr>
                <w:szCs w:val="22"/>
              </w:rPr>
            </w:pPr>
            <w:r w:rsidRPr="003A55F5">
              <w:rPr>
                <w:szCs w:val="22"/>
              </w:rPr>
              <w:t>100</w:t>
            </w:r>
          </w:p>
        </w:tc>
      </w:tr>
      <w:tr w:rsidR="00ED62A3" w:rsidRPr="003A55F5" w:rsidTr="00F545AE">
        <w:trPr>
          <w:trHeight w:val="406"/>
        </w:trPr>
        <w:tc>
          <w:tcPr>
            <w:tcW w:w="550" w:type="dxa"/>
            <w:vAlign w:val="center"/>
          </w:tcPr>
          <w:p w:rsidR="00ED62A3" w:rsidRPr="003A55F5" w:rsidRDefault="00ED62A3" w:rsidP="009844FD">
            <w:pPr>
              <w:jc w:val="center"/>
              <w:rPr>
                <w:szCs w:val="22"/>
              </w:rPr>
            </w:pPr>
            <w:r w:rsidRPr="003A55F5">
              <w:rPr>
                <w:szCs w:val="22"/>
              </w:rPr>
              <w:t>4.</w:t>
            </w:r>
          </w:p>
        </w:tc>
        <w:tc>
          <w:tcPr>
            <w:tcW w:w="5340" w:type="dxa"/>
            <w:vAlign w:val="center"/>
          </w:tcPr>
          <w:p w:rsidR="00ED62A3" w:rsidRPr="003A55F5" w:rsidRDefault="00ED62A3" w:rsidP="009844FD">
            <w:pPr>
              <w:rPr>
                <w:szCs w:val="22"/>
              </w:rPr>
            </w:pPr>
            <w:r w:rsidRPr="003A55F5">
              <w:rPr>
                <w:rFonts w:eastAsia="Calibri"/>
                <w:szCs w:val="22"/>
              </w:rPr>
              <w:t>Объем привлеченных инвестиций в секторе малого и среднего предпринимательства при реализации программы</w:t>
            </w:r>
          </w:p>
        </w:tc>
        <w:tc>
          <w:tcPr>
            <w:tcW w:w="1618" w:type="dxa"/>
            <w:vAlign w:val="center"/>
          </w:tcPr>
          <w:p w:rsidR="00ED62A3" w:rsidRPr="003A55F5" w:rsidRDefault="00ED62A3" w:rsidP="009844FD">
            <w:pPr>
              <w:jc w:val="center"/>
              <w:rPr>
                <w:szCs w:val="22"/>
              </w:rPr>
            </w:pPr>
            <w:r w:rsidRPr="003A55F5">
              <w:rPr>
                <w:szCs w:val="22"/>
              </w:rPr>
              <w:t>Млн. руб.</w:t>
            </w:r>
          </w:p>
        </w:tc>
        <w:tc>
          <w:tcPr>
            <w:tcW w:w="2025" w:type="dxa"/>
            <w:vAlign w:val="center"/>
          </w:tcPr>
          <w:p w:rsidR="00ED62A3" w:rsidRPr="003A55F5" w:rsidRDefault="00ED62A3" w:rsidP="009844FD">
            <w:pPr>
              <w:jc w:val="center"/>
              <w:rPr>
                <w:szCs w:val="22"/>
              </w:rPr>
            </w:pPr>
            <w:r w:rsidRPr="003A55F5">
              <w:rPr>
                <w:szCs w:val="22"/>
              </w:rPr>
              <w:t>Отчетные данные</w:t>
            </w:r>
          </w:p>
        </w:tc>
        <w:tc>
          <w:tcPr>
            <w:tcW w:w="1661" w:type="dxa"/>
            <w:vAlign w:val="center"/>
          </w:tcPr>
          <w:p w:rsidR="00ED62A3" w:rsidRPr="003A55F5" w:rsidRDefault="00ED62A3" w:rsidP="009844FD">
            <w:pPr>
              <w:jc w:val="center"/>
              <w:rPr>
                <w:szCs w:val="22"/>
              </w:rPr>
            </w:pPr>
            <w:r w:rsidRPr="003A55F5">
              <w:rPr>
                <w:szCs w:val="22"/>
              </w:rPr>
              <w:t>8,0</w:t>
            </w:r>
          </w:p>
        </w:tc>
        <w:tc>
          <w:tcPr>
            <w:tcW w:w="1964" w:type="dxa"/>
            <w:vAlign w:val="center"/>
          </w:tcPr>
          <w:p w:rsidR="00ED62A3" w:rsidRPr="003A55F5" w:rsidRDefault="00ED62A3" w:rsidP="009844FD">
            <w:pPr>
              <w:jc w:val="center"/>
              <w:rPr>
                <w:szCs w:val="22"/>
              </w:rPr>
            </w:pPr>
            <w:r w:rsidRPr="003A55F5">
              <w:rPr>
                <w:szCs w:val="22"/>
              </w:rPr>
              <w:t>8,0</w:t>
            </w:r>
          </w:p>
        </w:tc>
        <w:tc>
          <w:tcPr>
            <w:tcW w:w="1402" w:type="dxa"/>
            <w:vAlign w:val="center"/>
          </w:tcPr>
          <w:p w:rsidR="00ED62A3" w:rsidRPr="003A55F5" w:rsidRDefault="00ED62A3" w:rsidP="009844FD">
            <w:pPr>
              <w:jc w:val="center"/>
              <w:rPr>
                <w:szCs w:val="22"/>
              </w:rPr>
            </w:pPr>
            <w:r w:rsidRPr="003A55F5">
              <w:rPr>
                <w:szCs w:val="22"/>
              </w:rPr>
              <w:t>8,0</w:t>
            </w:r>
          </w:p>
        </w:tc>
      </w:tr>
      <w:tr w:rsidR="00ED62A3" w:rsidRPr="003A55F5" w:rsidTr="009844FD">
        <w:tc>
          <w:tcPr>
            <w:tcW w:w="550" w:type="dxa"/>
            <w:vAlign w:val="center"/>
          </w:tcPr>
          <w:p w:rsidR="00ED62A3" w:rsidRPr="003A55F5" w:rsidRDefault="00ED62A3" w:rsidP="009844FD">
            <w:pPr>
              <w:jc w:val="center"/>
              <w:rPr>
                <w:szCs w:val="22"/>
              </w:rPr>
            </w:pPr>
            <w:r w:rsidRPr="003A55F5">
              <w:rPr>
                <w:szCs w:val="22"/>
              </w:rPr>
              <w:t>5.</w:t>
            </w:r>
          </w:p>
        </w:tc>
        <w:tc>
          <w:tcPr>
            <w:tcW w:w="5340" w:type="dxa"/>
            <w:vAlign w:val="center"/>
          </w:tcPr>
          <w:p w:rsidR="00ED62A3" w:rsidRPr="003A55F5" w:rsidRDefault="00ED62A3" w:rsidP="009844FD">
            <w:pPr>
              <w:rPr>
                <w:rFonts w:eastAsia="Calibri"/>
                <w:szCs w:val="22"/>
              </w:rPr>
            </w:pPr>
            <w:r w:rsidRPr="003A55F5">
              <w:rPr>
                <w:szCs w:val="22"/>
              </w:rPr>
              <w:t xml:space="preserve">Количество субъектов малого и среднего предпринимательства и </w:t>
            </w:r>
            <w:proofErr w:type="spellStart"/>
            <w:r w:rsidRPr="003A55F5">
              <w:rPr>
                <w:szCs w:val="22"/>
              </w:rPr>
              <w:t>самозанятых</w:t>
            </w:r>
            <w:proofErr w:type="spellEnd"/>
            <w:r w:rsidRPr="003A55F5">
              <w:rPr>
                <w:szCs w:val="22"/>
              </w:rPr>
              <w:t xml:space="preserve"> граждан, получивших имущественную поддержку</w:t>
            </w:r>
          </w:p>
        </w:tc>
        <w:tc>
          <w:tcPr>
            <w:tcW w:w="1618" w:type="dxa"/>
            <w:vAlign w:val="center"/>
          </w:tcPr>
          <w:p w:rsidR="00ED62A3" w:rsidRPr="003A55F5" w:rsidRDefault="00ED62A3" w:rsidP="009844FD">
            <w:pPr>
              <w:jc w:val="center"/>
              <w:rPr>
                <w:szCs w:val="22"/>
              </w:rPr>
            </w:pPr>
            <w:r w:rsidRPr="003A55F5">
              <w:rPr>
                <w:szCs w:val="22"/>
              </w:rPr>
              <w:t>Ед.</w:t>
            </w:r>
          </w:p>
        </w:tc>
        <w:tc>
          <w:tcPr>
            <w:tcW w:w="2025" w:type="dxa"/>
            <w:vAlign w:val="center"/>
          </w:tcPr>
          <w:p w:rsidR="00ED62A3" w:rsidRPr="003A55F5" w:rsidRDefault="00ED62A3" w:rsidP="009844FD">
            <w:pPr>
              <w:jc w:val="center"/>
              <w:rPr>
                <w:szCs w:val="22"/>
              </w:rPr>
            </w:pPr>
            <w:r w:rsidRPr="003A55F5">
              <w:rPr>
                <w:szCs w:val="22"/>
              </w:rPr>
              <w:t>Отчетные данные</w:t>
            </w:r>
          </w:p>
        </w:tc>
        <w:tc>
          <w:tcPr>
            <w:tcW w:w="1661" w:type="dxa"/>
            <w:vAlign w:val="center"/>
          </w:tcPr>
          <w:p w:rsidR="00ED62A3" w:rsidRPr="003A55F5" w:rsidRDefault="00ED62A3" w:rsidP="009844FD">
            <w:pPr>
              <w:jc w:val="center"/>
              <w:rPr>
                <w:szCs w:val="22"/>
              </w:rPr>
            </w:pPr>
            <w:r w:rsidRPr="003A55F5">
              <w:rPr>
                <w:szCs w:val="22"/>
              </w:rPr>
              <w:t>Не менее 3</w:t>
            </w:r>
          </w:p>
        </w:tc>
        <w:tc>
          <w:tcPr>
            <w:tcW w:w="1964" w:type="dxa"/>
            <w:vAlign w:val="center"/>
          </w:tcPr>
          <w:p w:rsidR="00ED62A3" w:rsidRPr="003A55F5" w:rsidRDefault="00ED62A3" w:rsidP="009844FD">
            <w:pPr>
              <w:jc w:val="center"/>
              <w:rPr>
                <w:szCs w:val="22"/>
              </w:rPr>
            </w:pPr>
            <w:r w:rsidRPr="003A55F5">
              <w:rPr>
                <w:szCs w:val="22"/>
              </w:rPr>
              <w:t>Не менее 3</w:t>
            </w:r>
          </w:p>
        </w:tc>
        <w:tc>
          <w:tcPr>
            <w:tcW w:w="1402" w:type="dxa"/>
            <w:vAlign w:val="center"/>
          </w:tcPr>
          <w:p w:rsidR="00ED62A3" w:rsidRPr="003A55F5" w:rsidRDefault="00ED62A3" w:rsidP="009844FD">
            <w:pPr>
              <w:jc w:val="center"/>
              <w:rPr>
                <w:szCs w:val="22"/>
              </w:rPr>
            </w:pPr>
            <w:r w:rsidRPr="003A55F5">
              <w:rPr>
                <w:szCs w:val="22"/>
              </w:rPr>
              <w:t>Не менее 3</w:t>
            </w:r>
          </w:p>
        </w:tc>
      </w:tr>
      <w:tr w:rsidR="00ED62A3" w:rsidRPr="003A55F5" w:rsidTr="009844FD">
        <w:tc>
          <w:tcPr>
            <w:tcW w:w="14560" w:type="dxa"/>
            <w:gridSpan w:val="7"/>
            <w:vAlign w:val="center"/>
          </w:tcPr>
          <w:p w:rsidR="00ED62A3" w:rsidRPr="003A55F5" w:rsidRDefault="00ED62A3" w:rsidP="009844FD">
            <w:pPr>
              <w:jc w:val="both"/>
              <w:rPr>
                <w:szCs w:val="22"/>
              </w:rPr>
            </w:pPr>
            <w:r w:rsidRPr="003A55F5">
              <w:rPr>
                <w:szCs w:val="22"/>
              </w:rPr>
              <w:t xml:space="preserve">Задача: 2. Повышение уровня информированности о действующих мерах поддержки субъектов малого и среднего предпринимательства и </w:t>
            </w:r>
            <w:proofErr w:type="spellStart"/>
            <w:r w:rsidRPr="003A55F5">
              <w:rPr>
                <w:szCs w:val="22"/>
              </w:rPr>
              <w:t>самозанятых</w:t>
            </w:r>
            <w:proofErr w:type="spellEnd"/>
            <w:r w:rsidRPr="003A55F5">
              <w:rPr>
                <w:szCs w:val="22"/>
              </w:rPr>
              <w:t xml:space="preserve"> граждан.</w:t>
            </w:r>
          </w:p>
        </w:tc>
      </w:tr>
      <w:tr w:rsidR="00ED62A3" w:rsidRPr="003A55F5" w:rsidTr="009844FD">
        <w:tc>
          <w:tcPr>
            <w:tcW w:w="14560" w:type="dxa"/>
            <w:gridSpan w:val="7"/>
            <w:vAlign w:val="center"/>
          </w:tcPr>
          <w:p w:rsidR="00ED62A3" w:rsidRPr="003A55F5" w:rsidRDefault="00ED62A3" w:rsidP="009844FD">
            <w:pPr>
              <w:jc w:val="both"/>
              <w:rPr>
                <w:szCs w:val="22"/>
              </w:rPr>
            </w:pPr>
            <w:r w:rsidRPr="003A55F5">
              <w:rPr>
                <w:szCs w:val="22"/>
              </w:rPr>
              <w:t>Подпрограмма 2: «Развитие социального предпринимательства»</w:t>
            </w:r>
          </w:p>
        </w:tc>
      </w:tr>
      <w:tr w:rsidR="00ED62A3" w:rsidRPr="003A55F5" w:rsidTr="00F545AE">
        <w:trPr>
          <w:trHeight w:val="368"/>
        </w:trPr>
        <w:tc>
          <w:tcPr>
            <w:tcW w:w="550" w:type="dxa"/>
            <w:vAlign w:val="center"/>
          </w:tcPr>
          <w:p w:rsidR="00ED62A3" w:rsidRPr="003A55F5" w:rsidRDefault="00ED62A3" w:rsidP="009844FD">
            <w:pPr>
              <w:jc w:val="center"/>
              <w:rPr>
                <w:szCs w:val="22"/>
              </w:rPr>
            </w:pPr>
            <w:r w:rsidRPr="003A55F5">
              <w:rPr>
                <w:szCs w:val="22"/>
              </w:rPr>
              <w:t>1.</w:t>
            </w:r>
          </w:p>
        </w:tc>
        <w:tc>
          <w:tcPr>
            <w:tcW w:w="5340" w:type="dxa"/>
            <w:vAlign w:val="center"/>
          </w:tcPr>
          <w:p w:rsidR="00ED62A3" w:rsidRPr="003A55F5" w:rsidRDefault="00ED62A3" w:rsidP="009844FD">
            <w:pPr>
              <w:rPr>
                <w:rFonts w:eastAsia="Calibri"/>
                <w:szCs w:val="22"/>
              </w:rPr>
            </w:pPr>
            <w:r w:rsidRPr="003A55F5">
              <w:rPr>
                <w:szCs w:val="22"/>
              </w:rPr>
              <w:t>Количество размещенных информационных материалов в периодических печатных изданиях</w:t>
            </w:r>
          </w:p>
        </w:tc>
        <w:tc>
          <w:tcPr>
            <w:tcW w:w="1618" w:type="dxa"/>
            <w:vAlign w:val="center"/>
          </w:tcPr>
          <w:p w:rsidR="00ED62A3" w:rsidRPr="003A55F5" w:rsidRDefault="00ED62A3" w:rsidP="009844FD">
            <w:pPr>
              <w:jc w:val="center"/>
              <w:rPr>
                <w:szCs w:val="22"/>
              </w:rPr>
            </w:pPr>
            <w:r w:rsidRPr="003A55F5">
              <w:rPr>
                <w:szCs w:val="22"/>
              </w:rPr>
              <w:t>Ед.</w:t>
            </w:r>
          </w:p>
        </w:tc>
        <w:tc>
          <w:tcPr>
            <w:tcW w:w="2025" w:type="dxa"/>
            <w:vAlign w:val="center"/>
          </w:tcPr>
          <w:p w:rsidR="00ED62A3" w:rsidRPr="003A55F5" w:rsidRDefault="00ED62A3" w:rsidP="009844FD">
            <w:pPr>
              <w:jc w:val="center"/>
              <w:rPr>
                <w:szCs w:val="22"/>
              </w:rPr>
            </w:pPr>
            <w:r w:rsidRPr="003A55F5">
              <w:rPr>
                <w:szCs w:val="22"/>
              </w:rPr>
              <w:t>Отчетные данные</w:t>
            </w:r>
          </w:p>
        </w:tc>
        <w:tc>
          <w:tcPr>
            <w:tcW w:w="1661" w:type="dxa"/>
            <w:vAlign w:val="center"/>
          </w:tcPr>
          <w:p w:rsidR="00ED62A3" w:rsidRPr="003A55F5" w:rsidRDefault="00ED62A3" w:rsidP="009844FD">
            <w:pPr>
              <w:jc w:val="center"/>
              <w:rPr>
                <w:szCs w:val="22"/>
              </w:rPr>
            </w:pPr>
            <w:r w:rsidRPr="003A55F5">
              <w:rPr>
                <w:szCs w:val="22"/>
              </w:rPr>
              <w:t>2</w:t>
            </w:r>
          </w:p>
        </w:tc>
        <w:tc>
          <w:tcPr>
            <w:tcW w:w="1964" w:type="dxa"/>
            <w:vAlign w:val="center"/>
          </w:tcPr>
          <w:p w:rsidR="00ED62A3" w:rsidRPr="003A55F5" w:rsidRDefault="00ED62A3" w:rsidP="009844FD">
            <w:pPr>
              <w:jc w:val="center"/>
              <w:rPr>
                <w:szCs w:val="22"/>
              </w:rPr>
            </w:pPr>
            <w:r w:rsidRPr="003A55F5">
              <w:rPr>
                <w:szCs w:val="22"/>
              </w:rPr>
              <w:t>3</w:t>
            </w:r>
          </w:p>
        </w:tc>
        <w:tc>
          <w:tcPr>
            <w:tcW w:w="1402" w:type="dxa"/>
            <w:vAlign w:val="center"/>
          </w:tcPr>
          <w:p w:rsidR="00ED62A3" w:rsidRPr="003A55F5" w:rsidRDefault="00ED62A3" w:rsidP="009844FD">
            <w:pPr>
              <w:jc w:val="center"/>
              <w:rPr>
                <w:szCs w:val="22"/>
              </w:rPr>
            </w:pPr>
            <w:r w:rsidRPr="003A55F5">
              <w:rPr>
                <w:szCs w:val="22"/>
              </w:rPr>
              <w:t>3</w:t>
            </w:r>
          </w:p>
        </w:tc>
      </w:tr>
      <w:tr w:rsidR="00ED62A3" w:rsidRPr="003A55F5" w:rsidTr="00F545AE">
        <w:trPr>
          <w:trHeight w:val="559"/>
        </w:trPr>
        <w:tc>
          <w:tcPr>
            <w:tcW w:w="550" w:type="dxa"/>
            <w:vAlign w:val="center"/>
          </w:tcPr>
          <w:p w:rsidR="00ED62A3" w:rsidRPr="003A55F5" w:rsidRDefault="00ED62A3" w:rsidP="009844FD">
            <w:pPr>
              <w:jc w:val="center"/>
              <w:rPr>
                <w:szCs w:val="22"/>
              </w:rPr>
            </w:pPr>
            <w:r w:rsidRPr="003A55F5">
              <w:rPr>
                <w:szCs w:val="22"/>
              </w:rPr>
              <w:t>2.</w:t>
            </w:r>
          </w:p>
        </w:tc>
        <w:tc>
          <w:tcPr>
            <w:tcW w:w="5340" w:type="dxa"/>
            <w:vAlign w:val="center"/>
          </w:tcPr>
          <w:p w:rsidR="00ED62A3" w:rsidRPr="003A55F5" w:rsidRDefault="00ED62A3" w:rsidP="009844FD">
            <w:pPr>
              <w:rPr>
                <w:rFonts w:eastAsia="Calibri"/>
                <w:szCs w:val="22"/>
              </w:rPr>
            </w:pPr>
            <w:r w:rsidRPr="003A55F5">
              <w:rPr>
                <w:szCs w:val="22"/>
              </w:rPr>
              <w:t>Количество субъектов малого и среднего предпринимательства, имеющих статус социального предприятия</w:t>
            </w:r>
          </w:p>
        </w:tc>
        <w:tc>
          <w:tcPr>
            <w:tcW w:w="1618" w:type="dxa"/>
            <w:vAlign w:val="center"/>
          </w:tcPr>
          <w:p w:rsidR="00ED62A3" w:rsidRPr="003A55F5" w:rsidRDefault="00ED62A3" w:rsidP="009844FD">
            <w:pPr>
              <w:jc w:val="center"/>
              <w:rPr>
                <w:szCs w:val="22"/>
              </w:rPr>
            </w:pPr>
            <w:r w:rsidRPr="003A55F5">
              <w:rPr>
                <w:szCs w:val="22"/>
              </w:rPr>
              <w:t>Ед.</w:t>
            </w:r>
          </w:p>
        </w:tc>
        <w:tc>
          <w:tcPr>
            <w:tcW w:w="2025" w:type="dxa"/>
            <w:vAlign w:val="center"/>
          </w:tcPr>
          <w:p w:rsidR="00ED62A3" w:rsidRPr="003A55F5" w:rsidRDefault="00ED62A3" w:rsidP="009844FD">
            <w:pPr>
              <w:jc w:val="center"/>
              <w:rPr>
                <w:szCs w:val="22"/>
              </w:rPr>
            </w:pPr>
            <w:r w:rsidRPr="003A55F5">
              <w:rPr>
                <w:szCs w:val="22"/>
              </w:rPr>
              <w:t>Отчетные данные</w:t>
            </w:r>
          </w:p>
        </w:tc>
        <w:tc>
          <w:tcPr>
            <w:tcW w:w="1661" w:type="dxa"/>
            <w:vAlign w:val="center"/>
          </w:tcPr>
          <w:p w:rsidR="00ED62A3" w:rsidRPr="003A55F5" w:rsidRDefault="00ED62A3" w:rsidP="009844FD">
            <w:pPr>
              <w:jc w:val="center"/>
              <w:rPr>
                <w:szCs w:val="22"/>
              </w:rPr>
            </w:pPr>
            <w:r w:rsidRPr="003A55F5">
              <w:rPr>
                <w:szCs w:val="22"/>
              </w:rPr>
              <w:t>1</w:t>
            </w:r>
          </w:p>
        </w:tc>
        <w:tc>
          <w:tcPr>
            <w:tcW w:w="1964" w:type="dxa"/>
            <w:vAlign w:val="center"/>
          </w:tcPr>
          <w:p w:rsidR="00ED62A3" w:rsidRPr="003A55F5" w:rsidRDefault="00ED62A3" w:rsidP="009844FD">
            <w:pPr>
              <w:jc w:val="center"/>
              <w:rPr>
                <w:szCs w:val="22"/>
              </w:rPr>
            </w:pPr>
            <w:r w:rsidRPr="003A55F5">
              <w:rPr>
                <w:szCs w:val="22"/>
              </w:rPr>
              <w:t>2</w:t>
            </w:r>
          </w:p>
        </w:tc>
        <w:tc>
          <w:tcPr>
            <w:tcW w:w="1402" w:type="dxa"/>
            <w:vAlign w:val="center"/>
          </w:tcPr>
          <w:p w:rsidR="00ED62A3" w:rsidRPr="003A55F5" w:rsidRDefault="00ED62A3" w:rsidP="009844FD">
            <w:pPr>
              <w:jc w:val="center"/>
              <w:rPr>
                <w:szCs w:val="22"/>
              </w:rPr>
            </w:pPr>
            <w:r w:rsidRPr="003A55F5">
              <w:rPr>
                <w:szCs w:val="22"/>
              </w:rPr>
              <w:t>2</w:t>
            </w:r>
          </w:p>
        </w:tc>
      </w:tr>
    </w:tbl>
    <w:p w:rsidR="00ED62A3" w:rsidRDefault="00ED62A3" w:rsidP="00F545AE"/>
    <w:sectPr w:rsidR="00ED62A3" w:rsidSect="00F545AE">
      <w:pgSz w:w="16838" w:h="11906" w:orient="landscape"/>
      <w:pgMar w:top="567" w:right="1134" w:bottom="709" w:left="1134" w:header="284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545AE" w:rsidRDefault="00F545AE" w:rsidP="00F545AE">
      <w:r>
        <w:separator/>
      </w:r>
    </w:p>
  </w:endnote>
  <w:endnote w:type="continuationSeparator" w:id="0">
    <w:p w:rsidR="00F545AE" w:rsidRDefault="00F545AE" w:rsidP="00F545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545AE" w:rsidRDefault="00F545AE" w:rsidP="00F545AE">
      <w:r>
        <w:separator/>
      </w:r>
    </w:p>
  </w:footnote>
  <w:footnote w:type="continuationSeparator" w:id="0">
    <w:p w:rsidR="00F545AE" w:rsidRDefault="00F545AE" w:rsidP="00F545A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5049393"/>
      <w:docPartObj>
        <w:docPartGallery w:val="Page Numbers (Top of Page)"/>
        <w:docPartUnique/>
      </w:docPartObj>
    </w:sdtPr>
    <w:sdtContent>
      <w:p w:rsidR="00F545AE" w:rsidRDefault="00F545AE">
        <w:pPr>
          <w:pStyle w:val="a6"/>
          <w:jc w:val="right"/>
        </w:pPr>
        <w:fldSimple w:instr=" PAGE   \* MERGEFORMAT ">
          <w:r>
            <w:rPr>
              <w:noProof/>
            </w:rPr>
            <w:t>346</w:t>
          </w:r>
        </w:fldSimple>
      </w:p>
    </w:sdtContent>
  </w:sdt>
  <w:p w:rsidR="00F545AE" w:rsidRDefault="00F545AE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136669"/>
    <w:multiLevelType w:val="hybridMultilevel"/>
    <w:tmpl w:val="1DB294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13108B"/>
    <w:multiLevelType w:val="multilevel"/>
    <w:tmpl w:val="C55A7FD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254" w:hanging="720"/>
      </w:pPr>
      <w:rPr>
        <w:rFonts w:eastAsia="Times New Roman"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eastAsia="Times New Roman"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962" w:hanging="1080"/>
      </w:pPr>
      <w:rPr>
        <w:rFonts w:eastAsia="Times New Roman"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136" w:hanging="1080"/>
      </w:pPr>
      <w:rPr>
        <w:rFonts w:eastAsia="Times New Roman"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670" w:hanging="1440"/>
      </w:pPr>
      <w:rPr>
        <w:rFonts w:eastAsia="Times New Roman"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3204" w:hanging="1800"/>
      </w:pPr>
      <w:rPr>
        <w:rFonts w:eastAsia="Times New Roman"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3378" w:hanging="1800"/>
      </w:pPr>
      <w:rPr>
        <w:rFonts w:eastAsia="Times New Roman"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3912" w:hanging="2160"/>
      </w:pPr>
      <w:rPr>
        <w:rFonts w:eastAsia="Times New Roman" w:hint="default"/>
        <w:color w:val="00000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D62A3"/>
    <w:rsid w:val="007473D3"/>
    <w:rsid w:val="00B15039"/>
    <w:rsid w:val="00BE6D7D"/>
    <w:rsid w:val="00ED62A3"/>
    <w:rsid w:val="00F545AE"/>
    <w:rsid w:val="00FD4F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62A3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ED62A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link w:val="a4"/>
    <w:qFormat/>
    <w:rsid w:val="00ED62A3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fn2r">
    <w:name w:val="fn2r"/>
    <w:basedOn w:val="a"/>
    <w:rsid w:val="00ED62A3"/>
    <w:pPr>
      <w:overflowPunct/>
      <w:autoSpaceDE/>
      <w:autoSpaceDN/>
      <w:adjustRightInd/>
      <w:spacing w:before="100" w:beforeAutospacing="1" w:after="100" w:afterAutospacing="1"/>
    </w:pPr>
    <w:rPr>
      <w:szCs w:val="24"/>
    </w:rPr>
  </w:style>
  <w:style w:type="character" w:customStyle="1" w:styleId="a4">
    <w:name w:val="Абзац списка Знак"/>
    <w:link w:val="a3"/>
    <w:locked/>
    <w:rsid w:val="00ED62A3"/>
    <w:rPr>
      <w:rFonts w:ascii="Calibri" w:eastAsia="Calibri" w:hAnsi="Calibri" w:cs="Times New Roman"/>
    </w:rPr>
  </w:style>
  <w:style w:type="paragraph" w:customStyle="1" w:styleId="ConsPlusCell">
    <w:name w:val="ConsPlusCell"/>
    <w:rsid w:val="00ED62A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39"/>
    <w:rsid w:val="00ED62A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F545A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F545A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F545A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F545AE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781</Words>
  <Characters>4452</Characters>
  <Application>Microsoft Office Word</Application>
  <DocSecurity>0</DocSecurity>
  <Lines>37</Lines>
  <Paragraphs>10</Paragraphs>
  <ScaleCrop>false</ScaleCrop>
  <Company>Reanimator Extreme Edition</Company>
  <LinksUpToDate>false</LinksUpToDate>
  <CharactersWithSpaces>5223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Маша</dc:creator>
  <cp:keywords/>
  <dc:description/>
  <cp:lastModifiedBy>Ианова Альбина</cp:lastModifiedBy>
  <cp:revision>3</cp:revision>
  <dcterms:created xsi:type="dcterms:W3CDTF">2025-11-11T04:37:00Z</dcterms:created>
  <dcterms:modified xsi:type="dcterms:W3CDTF">2025-11-13T08:06:00Z</dcterms:modified>
</cp:coreProperties>
</file>